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1C2C" w:rsidRPr="00691C2C" w:rsidRDefault="00691C2C" w:rsidP="00691C2C">
      <w:pPr>
        <w:pStyle w:val="5"/>
        <w:spacing w:before="120" w:line="240" w:lineRule="auto"/>
        <w:jc w:val="center"/>
        <w:rPr>
          <w:b/>
          <w:sz w:val="28"/>
          <w:szCs w:val="28"/>
          <w:lang w:val="uk-UA"/>
        </w:rPr>
      </w:pPr>
      <w:r w:rsidRPr="00691C2C">
        <w:rPr>
          <w:b/>
          <w:sz w:val="28"/>
          <w:szCs w:val="28"/>
          <w:lang w:val="uk-UA"/>
        </w:rPr>
        <w:t>Головне управління юстиції у кіровоградській області</w:t>
      </w:r>
    </w:p>
    <w:p w:rsidR="00691C2C" w:rsidRPr="00691C2C" w:rsidRDefault="00691C2C" w:rsidP="00691C2C">
      <w:pPr>
        <w:pStyle w:val="5"/>
        <w:spacing w:before="120" w:line="240" w:lineRule="auto"/>
        <w:jc w:val="center"/>
        <w:rPr>
          <w:b/>
          <w:sz w:val="28"/>
          <w:szCs w:val="28"/>
          <w:lang w:val="uk-UA"/>
        </w:rPr>
      </w:pPr>
      <w:r w:rsidRPr="00691C2C">
        <w:rPr>
          <w:b/>
          <w:sz w:val="28"/>
          <w:szCs w:val="28"/>
          <w:lang w:val="uk-UA"/>
        </w:rPr>
        <w:t>Бобринецьке районне управління юстиції</w:t>
      </w:r>
    </w:p>
    <w:p w:rsidR="00691C2C" w:rsidRDefault="00691C2C" w:rsidP="005802E6">
      <w:pPr>
        <w:spacing w:before="0" w:after="120" w:line="240" w:lineRule="auto"/>
        <w:rPr>
          <w:sz w:val="24"/>
          <w:szCs w:val="24"/>
          <w:lang w:val="uk-UA"/>
        </w:rPr>
      </w:pPr>
    </w:p>
    <w:p w:rsidR="00691C2C" w:rsidRDefault="00691C2C" w:rsidP="005802E6">
      <w:pPr>
        <w:spacing w:before="0" w:after="120" w:line="240" w:lineRule="auto"/>
        <w:rPr>
          <w:sz w:val="24"/>
          <w:szCs w:val="24"/>
          <w:lang w:val="uk-UA"/>
        </w:rPr>
      </w:pPr>
    </w:p>
    <w:p w:rsidR="00691C2C" w:rsidRDefault="00691C2C" w:rsidP="005802E6">
      <w:pPr>
        <w:spacing w:before="0" w:after="120" w:line="240" w:lineRule="auto"/>
        <w:rPr>
          <w:sz w:val="24"/>
          <w:szCs w:val="24"/>
          <w:lang w:val="uk-UA"/>
        </w:rPr>
      </w:pPr>
    </w:p>
    <w:p w:rsidR="00691C2C" w:rsidRDefault="00691C2C" w:rsidP="005802E6">
      <w:pPr>
        <w:spacing w:before="0" w:after="120" w:line="240" w:lineRule="auto"/>
        <w:rPr>
          <w:sz w:val="24"/>
          <w:szCs w:val="24"/>
          <w:lang w:val="uk-UA"/>
        </w:rPr>
      </w:pPr>
    </w:p>
    <w:p w:rsidR="00691C2C" w:rsidRDefault="00691C2C" w:rsidP="005802E6">
      <w:pPr>
        <w:spacing w:before="0" w:after="120" w:line="240" w:lineRule="auto"/>
        <w:rPr>
          <w:sz w:val="24"/>
          <w:szCs w:val="24"/>
          <w:lang w:val="uk-UA"/>
        </w:rPr>
      </w:pPr>
    </w:p>
    <w:p w:rsidR="00691C2C" w:rsidRDefault="00691C2C" w:rsidP="005802E6">
      <w:pPr>
        <w:spacing w:before="0" w:after="120" w:line="240" w:lineRule="auto"/>
        <w:rPr>
          <w:sz w:val="24"/>
          <w:szCs w:val="24"/>
          <w:lang w:val="uk-UA"/>
        </w:rPr>
      </w:pPr>
    </w:p>
    <w:p w:rsidR="00691C2C" w:rsidRDefault="00691C2C" w:rsidP="005802E6">
      <w:pPr>
        <w:spacing w:before="0" w:after="120" w:line="240" w:lineRule="auto"/>
        <w:rPr>
          <w:sz w:val="24"/>
          <w:szCs w:val="24"/>
          <w:lang w:val="uk-UA"/>
        </w:rPr>
      </w:pPr>
      <w:r>
        <w:rPr>
          <w:noProof/>
          <w:sz w:val="24"/>
          <w:szCs w:val="24"/>
          <w:lang w:val="ru-RU" w:eastAsia="ru-RU" w:bidi="ar-SA"/>
        </w:rPr>
        <w:drawing>
          <wp:anchor distT="0" distB="0" distL="114300" distR="114300" simplePos="0" relativeHeight="251664384" behindDoc="1" locked="0" layoutInCell="1" allowOverlap="1">
            <wp:simplePos x="0" y="0"/>
            <wp:positionH relativeFrom="column">
              <wp:posOffset>1420495</wp:posOffset>
            </wp:positionH>
            <wp:positionV relativeFrom="paragraph">
              <wp:posOffset>636270</wp:posOffset>
            </wp:positionV>
            <wp:extent cx="1809750" cy="1697990"/>
            <wp:effectExtent l="19050" t="0" r="0" b="0"/>
            <wp:wrapNone/>
            <wp:docPr id="1"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cstate="print"/>
                    <a:srcRect/>
                    <a:stretch>
                      <a:fillRect/>
                    </a:stretch>
                  </pic:blipFill>
                  <pic:spPr bwMode="auto">
                    <a:xfrm>
                      <a:off x="0" y="0"/>
                      <a:ext cx="1809750" cy="1697990"/>
                    </a:xfrm>
                    <a:prstGeom prst="rect">
                      <a:avLst/>
                    </a:prstGeom>
                    <a:noFill/>
                    <a:ln w="9525">
                      <a:noFill/>
                      <a:miter lim="800000"/>
                      <a:headEnd/>
                      <a:tailEnd/>
                    </a:ln>
                  </pic:spPr>
                </pic:pic>
              </a:graphicData>
            </a:graphic>
          </wp:anchor>
        </w:drawing>
      </w:r>
      <w:r w:rsidR="005B41C5">
        <w:rPr>
          <w:sz w:val="24"/>
          <w:szCs w:val="24"/>
          <w:lang w:val="uk-UA"/>
        </w:rPr>
        <w:pict>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i1025" type="#_x0000_t144" style="width:404.25pt;height:51pt" fillcolor="#c0504d [3205]" strokecolor="#7f7f7f [1612]">
            <v:shadow color="#868686"/>
            <v:textpath style="font-family:&quot;Arial&quot;;font-weight:bold" fitshape="t" trim="t" string="Правовий порадниК"/>
          </v:shape>
        </w:pict>
      </w:r>
    </w:p>
    <w:p w:rsidR="00691C2C" w:rsidRDefault="00691C2C" w:rsidP="005802E6">
      <w:pPr>
        <w:spacing w:before="0" w:after="120" w:line="240" w:lineRule="auto"/>
        <w:rPr>
          <w:sz w:val="24"/>
          <w:szCs w:val="24"/>
          <w:lang w:val="uk-UA"/>
        </w:rPr>
      </w:pPr>
    </w:p>
    <w:p w:rsidR="00691C2C" w:rsidRDefault="00691C2C" w:rsidP="005802E6">
      <w:pPr>
        <w:spacing w:before="0" w:after="120" w:line="240" w:lineRule="auto"/>
        <w:rPr>
          <w:sz w:val="24"/>
          <w:szCs w:val="24"/>
          <w:lang w:val="uk-UA"/>
        </w:rPr>
      </w:pPr>
    </w:p>
    <w:p w:rsidR="00691C2C" w:rsidRDefault="00691C2C" w:rsidP="005802E6">
      <w:pPr>
        <w:spacing w:before="0" w:after="120" w:line="240" w:lineRule="auto"/>
        <w:rPr>
          <w:sz w:val="24"/>
          <w:szCs w:val="24"/>
          <w:lang w:val="uk-UA"/>
        </w:rPr>
      </w:pPr>
      <w:r w:rsidRPr="004C046C">
        <w:rPr>
          <w:noProof/>
        </w:rPr>
        <w:pict>
          <v:shapetype id="_x0000_t172" coordsize="21600,21600" o:spt="172" adj="12000" path="m0@0l21600,m,21600l21600@1e">
            <v:formulas>
              <v:f eqn="val #0"/>
              <v:f eqn="sum 21600 0 @0"/>
              <v:f eqn="prod #0 1 2"/>
              <v:f eqn="sum @2 10800 0"/>
              <v:f eqn="prod @1 1 2"/>
              <v:f eqn="sum @4 10800 0"/>
            </v:formulas>
            <v:path textpathok="t" o:connecttype="custom" o:connectlocs="10800,@2;0,@3;10800,@5;21600,@4" o:connectangles="270,180,90,0"/>
            <v:textpath on="t" fitshape="t"/>
            <v:handles>
              <v:h position="topLeft,#0" yrange="0,15429"/>
            </v:handles>
            <o:lock v:ext="edit" text="t" shapetype="t"/>
          </v:shapetype>
          <v:shape id="_x0000_s1028" type="#_x0000_t172" style="position:absolute;margin-left:-30.2pt;margin-top:19.5pt;width:502.15pt;height:181.75pt;z-index:251663360" adj="6924" fillcolor="#099" strokecolor="#a5a5a5 [2092]">
            <v:fill color2="#7f7f7f [1612]" focus="100%" type="gradient"/>
            <v:shadow color="#99f" opacity="52429f" offset="3pt,3pt"/>
            <v:textpath style="font-family:&quot;Georgia&quot;;font-weight:bold;v-text-kern:t" trim="t" fitpath="t" string="Допомога малозабезпеченим сім’ям: &#10;запитання і відповіді"/>
          </v:shape>
        </w:pict>
      </w:r>
    </w:p>
    <w:p w:rsidR="00691C2C" w:rsidRDefault="00691C2C" w:rsidP="005802E6">
      <w:pPr>
        <w:spacing w:before="0" w:after="120" w:line="240" w:lineRule="auto"/>
        <w:rPr>
          <w:sz w:val="24"/>
          <w:szCs w:val="24"/>
          <w:lang w:val="uk-UA"/>
        </w:rPr>
      </w:pPr>
    </w:p>
    <w:p w:rsidR="00691C2C" w:rsidRDefault="00691C2C" w:rsidP="005802E6">
      <w:pPr>
        <w:spacing w:before="0" w:after="120" w:line="240" w:lineRule="auto"/>
        <w:rPr>
          <w:sz w:val="24"/>
          <w:szCs w:val="24"/>
          <w:lang w:val="uk-UA"/>
        </w:rPr>
      </w:pPr>
    </w:p>
    <w:p w:rsidR="005802E6" w:rsidRDefault="005802E6" w:rsidP="005802E6">
      <w:pPr>
        <w:spacing w:before="0" w:after="120" w:line="240" w:lineRule="auto"/>
        <w:rPr>
          <w:sz w:val="24"/>
          <w:szCs w:val="24"/>
          <w:lang w:val="uk-UA"/>
        </w:rPr>
      </w:pPr>
    </w:p>
    <w:p w:rsidR="005802E6" w:rsidRDefault="005802E6" w:rsidP="005802E6">
      <w:pPr>
        <w:spacing w:before="0" w:after="120" w:line="240" w:lineRule="auto"/>
        <w:rPr>
          <w:sz w:val="24"/>
          <w:szCs w:val="24"/>
          <w:lang w:val="uk-UA"/>
        </w:rPr>
      </w:pPr>
    </w:p>
    <w:p w:rsidR="005802E6" w:rsidRDefault="005802E6" w:rsidP="005802E6">
      <w:pPr>
        <w:spacing w:before="0" w:after="120" w:line="240" w:lineRule="auto"/>
        <w:rPr>
          <w:sz w:val="24"/>
          <w:szCs w:val="24"/>
          <w:lang w:val="uk-UA"/>
        </w:rPr>
      </w:pPr>
    </w:p>
    <w:p w:rsidR="005802E6" w:rsidRDefault="005802E6" w:rsidP="005802E6">
      <w:pPr>
        <w:spacing w:before="0" w:after="120" w:line="240" w:lineRule="auto"/>
        <w:rPr>
          <w:sz w:val="24"/>
          <w:szCs w:val="24"/>
          <w:lang w:val="uk-UA"/>
        </w:rPr>
      </w:pPr>
    </w:p>
    <w:p w:rsidR="005802E6" w:rsidRDefault="005802E6" w:rsidP="005802E6">
      <w:pPr>
        <w:spacing w:before="0" w:after="120" w:line="240" w:lineRule="auto"/>
        <w:rPr>
          <w:sz w:val="24"/>
          <w:szCs w:val="24"/>
          <w:lang w:val="uk-UA"/>
        </w:rPr>
      </w:pPr>
    </w:p>
    <w:p w:rsidR="00691C2C" w:rsidRDefault="00691C2C" w:rsidP="005802E6">
      <w:pPr>
        <w:spacing w:before="0" w:after="120" w:line="240" w:lineRule="auto"/>
        <w:rPr>
          <w:sz w:val="24"/>
          <w:szCs w:val="24"/>
          <w:lang w:val="uk-UA"/>
        </w:rPr>
      </w:pPr>
    </w:p>
    <w:p w:rsidR="00691C2C" w:rsidRDefault="00691C2C" w:rsidP="005802E6">
      <w:pPr>
        <w:spacing w:before="0" w:after="120" w:line="240" w:lineRule="auto"/>
        <w:rPr>
          <w:sz w:val="24"/>
          <w:szCs w:val="24"/>
          <w:lang w:val="uk-UA"/>
        </w:rPr>
      </w:pPr>
    </w:p>
    <w:p w:rsidR="00691C2C" w:rsidRDefault="00691C2C" w:rsidP="005802E6">
      <w:pPr>
        <w:spacing w:before="0" w:after="120" w:line="240" w:lineRule="auto"/>
        <w:rPr>
          <w:sz w:val="24"/>
          <w:szCs w:val="24"/>
          <w:lang w:val="uk-UA"/>
        </w:rPr>
      </w:pPr>
    </w:p>
    <w:p w:rsidR="00691C2C" w:rsidRDefault="00691C2C" w:rsidP="005802E6">
      <w:pPr>
        <w:spacing w:before="0" w:after="120" w:line="240" w:lineRule="auto"/>
        <w:rPr>
          <w:sz w:val="24"/>
          <w:szCs w:val="24"/>
          <w:lang w:val="uk-UA"/>
        </w:rPr>
      </w:pPr>
    </w:p>
    <w:p w:rsidR="00691C2C" w:rsidRDefault="00691C2C" w:rsidP="005802E6">
      <w:pPr>
        <w:spacing w:before="0" w:after="120" w:line="240" w:lineRule="auto"/>
        <w:rPr>
          <w:sz w:val="24"/>
          <w:szCs w:val="24"/>
          <w:lang w:val="uk-UA"/>
        </w:rPr>
      </w:pPr>
    </w:p>
    <w:p w:rsidR="00691C2C" w:rsidRDefault="00691C2C" w:rsidP="005802E6">
      <w:pPr>
        <w:spacing w:before="0" w:after="120" w:line="240" w:lineRule="auto"/>
        <w:rPr>
          <w:sz w:val="24"/>
          <w:szCs w:val="24"/>
          <w:lang w:val="uk-UA"/>
        </w:rPr>
      </w:pPr>
    </w:p>
    <w:p w:rsidR="00691C2C" w:rsidRDefault="00691C2C" w:rsidP="005802E6">
      <w:pPr>
        <w:spacing w:before="0" w:after="120" w:line="240" w:lineRule="auto"/>
        <w:rPr>
          <w:sz w:val="24"/>
          <w:szCs w:val="24"/>
          <w:lang w:val="uk-UA"/>
        </w:rPr>
      </w:pPr>
    </w:p>
    <w:p w:rsidR="00691C2C" w:rsidRDefault="00691C2C" w:rsidP="005802E6">
      <w:pPr>
        <w:spacing w:before="0" w:after="120" w:line="240" w:lineRule="auto"/>
        <w:rPr>
          <w:sz w:val="24"/>
          <w:szCs w:val="24"/>
          <w:lang w:val="uk-UA"/>
        </w:rPr>
      </w:pPr>
    </w:p>
    <w:p w:rsidR="00691C2C" w:rsidRDefault="00691C2C" w:rsidP="005802E6">
      <w:pPr>
        <w:spacing w:before="0" w:after="120" w:line="240" w:lineRule="auto"/>
        <w:rPr>
          <w:sz w:val="24"/>
          <w:szCs w:val="24"/>
          <w:lang w:val="uk-UA"/>
        </w:rPr>
      </w:pPr>
    </w:p>
    <w:p w:rsidR="00691C2C" w:rsidRDefault="00691C2C" w:rsidP="005802E6">
      <w:pPr>
        <w:spacing w:before="0" w:after="120" w:line="240" w:lineRule="auto"/>
        <w:rPr>
          <w:sz w:val="24"/>
          <w:szCs w:val="24"/>
          <w:lang w:val="uk-UA"/>
        </w:rPr>
      </w:pPr>
    </w:p>
    <w:p w:rsidR="00691C2C" w:rsidRDefault="00691C2C" w:rsidP="005802E6">
      <w:pPr>
        <w:spacing w:before="0" w:after="120" w:line="240" w:lineRule="auto"/>
        <w:rPr>
          <w:sz w:val="24"/>
          <w:szCs w:val="24"/>
          <w:lang w:val="uk-UA"/>
        </w:rPr>
      </w:pPr>
    </w:p>
    <w:p w:rsidR="00691C2C" w:rsidRDefault="00691C2C" w:rsidP="005802E6">
      <w:pPr>
        <w:spacing w:before="0" w:after="120" w:line="240" w:lineRule="auto"/>
        <w:rPr>
          <w:sz w:val="24"/>
          <w:szCs w:val="24"/>
          <w:lang w:val="uk-UA"/>
        </w:rPr>
      </w:pPr>
    </w:p>
    <w:p w:rsidR="00691C2C" w:rsidRDefault="00691C2C" w:rsidP="005802E6">
      <w:pPr>
        <w:spacing w:before="0" w:after="120" w:line="240" w:lineRule="auto"/>
        <w:rPr>
          <w:sz w:val="24"/>
          <w:szCs w:val="24"/>
          <w:lang w:val="uk-UA"/>
        </w:rPr>
      </w:pPr>
    </w:p>
    <w:p w:rsidR="00691C2C" w:rsidRDefault="00691C2C" w:rsidP="005802E6">
      <w:pPr>
        <w:spacing w:before="0" w:after="120" w:line="240" w:lineRule="auto"/>
        <w:rPr>
          <w:sz w:val="24"/>
          <w:szCs w:val="24"/>
          <w:lang w:val="uk-UA"/>
        </w:rPr>
      </w:pPr>
    </w:p>
    <w:p w:rsidR="00691C2C" w:rsidRPr="00691C2C" w:rsidRDefault="00691C2C" w:rsidP="00691C2C">
      <w:pPr>
        <w:spacing w:before="0" w:after="120" w:line="240" w:lineRule="auto"/>
        <w:jc w:val="center"/>
        <w:rPr>
          <w:i/>
          <w:sz w:val="24"/>
          <w:szCs w:val="24"/>
          <w:lang w:val="uk-UA"/>
        </w:rPr>
      </w:pPr>
      <w:r w:rsidRPr="00691C2C">
        <w:rPr>
          <w:i/>
          <w:sz w:val="24"/>
          <w:szCs w:val="24"/>
          <w:lang w:val="uk-UA"/>
        </w:rPr>
        <w:t>Бобринець</w:t>
      </w:r>
    </w:p>
    <w:p w:rsidR="00691C2C" w:rsidRPr="00691C2C" w:rsidRDefault="00691C2C" w:rsidP="00691C2C">
      <w:pPr>
        <w:spacing w:before="0" w:after="120" w:line="240" w:lineRule="auto"/>
        <w:jc w:val="center"/>
        <w:rPr>
          <w:i/>
          <w:sz w:val="24"/>
          <w:szCs w:val="24"/>
          <w:lang w:val="uk-UA"/>
        </w:rPr>
      </w:pPr>
      <w:r w:rsidRPr="00691C2C">
        <w:rPr>
          <w:i/>
          <w:sz w:val="24"/>
          <w:szCs w:val="24"/>
          <w:lang w:val="uk-UA"/>
        </w:rPr>
        <w:t>2014 рік</w:t>
      </w:r>
    </w:p>
    <w:p w:rsidR="00FF5C9F" w:rsidRPr="005802E6" w:rsidRDefault="00FF5C9F" w:rsidP="005802E6">
      <w:pPr>
        <w:spacing w:before="0" w:after="120" w:line="240" w:lineRule="auto"/>
        <w:ind w:firstLine="567"/>
        <w:jc w:val="both"/>
        <w:rPr>
          <w:sz w:val="24"/>
          <w:szCs w:val="24"/>
          <w:lang w:val="uk-UA"/>
        </w:rPr>
      </w:pPr>
      <w:r w:rsidRPr="005802E6">
        <w:rPr>
          <w:sz w:val="24"/>
          <w:szCs w:val="24"/>
          <w:lang w:val="uk-UA"/>
        </w:rPr>
        <w:lastRenderedPageBreak/>
        <w:t>Умови   призначення  і  виплати малозабезпеченим    сім'ям    державної    соціальної    допомоги визначені Законом України «</w:t>
      </w:r>
      <w:hyperlink r:id="rId5" w:history="1">
        <w:r w:rsidRPr="005802E6">
          <w:rPr>
            <w:rStyle w:val="a3"/>
            <w:sz w:val="24"/>
            <w:szCs w:val="24"/>
            <w:lang w:val="uk-UA"/>
          </w:rPr>
          <w:t>Про державну соціальну допомогу малозабезпеченим сім'ям</w:t>
        </w:r>
      </w:hyperlink>
      <w:r w:rsidRPr="005802E6">
        <w:rPr>
          <w:sz w:val="24"/>
          <w:szCs w:val="24"/>
          <w:lang w:val="uk-UA"/>
        </w:rPr>
        <w:t>»</w:t>
      </w:r>
      <w:r w:rsidR="00193C98" w:rsidRPr="005802E6">
        <w:rPr>
          <w:sz w:val="24"/>
          <w:szCs w:val="24"/>
          <w:lang w:val="uk-UA"/>
        </w:rPr>
        <w:t xml:space="preserve"> (далі – Закон)</w:t>
      </w:r>
      <w:r w:rsidRPr="005802E6">
        <w:rPr>
          <w:sz w:val="24"/>
          <w:szCs w:val="24"/>
          <w:lang w:val="uk-UA"/>
        </w:rPr>
        <w:t xml:space="preserve">,  призначення та виплата державної соціальної допомоги проводиться у відповідності до </w:t>
      </w:r>
      <w:hyperlink r:id="rId6" w:history="1">
        <w:r w:rsidRPr="005802E6">
          <w:rPr>
            <w:rStyle w:val="a3"/>
            <w:sz w:val="24"/>
            <w:szCs w:val="24"/>
            <w:lang w:val="uk-UA"/>
          </w:rPr>
          <w:t>Порядку призначення і виплати державної соціальної допомоги малозабезпеченим сім'ям</w:t>
        </w:r>
      </w:hyperlink>
      <w:r w:rsidRPr="005802E6">
        <w:rPr>
          <w:sz w:val="24"/>
          <w:szCs w:val="24"/>
          <w:lang w:val="uk-UA"/>
        </w:rPr>
        <w:t xml:space="preserve">, затвердженого постановою Кабінету Міністрів України від </w:t>
      </w:r>
      <w:r w:rsidRPr="00691C2C">
        <w:rPr>
          <w:sz w:val="24"/>
          <w:szCs w:val="24"/>
          <w:lang w:val="ru-RU"/>
        </w:rPr>
        <w:t>24</w:t>
      </w:r>
      <w:r w:rsidRPr="005802E6">
        <w:rPr>
          <w:sz w:val="24"/>
          <w:szCs w:val="24"/>
          <w:lang w:val="uk-UA"/>
        </w:rPr>
        <w:t xml:space="preserve"> лютого </w:t>
      </w:r>
      <w:r w:rsidRPr="00691C2C">
        <w:rPr>
          <w:sz w:val="24"/>
          <w:szCs w:val="24"/>
          <w:lang w:val="ru-RU"/>
        </w:rPr>
        <w:t xml:space="preserve">2003 </w:t>
      </w:r>
      <w:r w:rsidR="00CF5114" w:rsidRPr="005802E6">
        <w:rPr>
          <w:sz w:val="24"/>
          <w:szCs w:val="24"/>
          <w:lang w:val="uk-UA"/>
        </w:rPr>
        <w:t xml:space="preserve">року </w:t>
      </w:r>
      <w:r w:rsidRPr="00691C2C">
        <w:rPr>
          <w:sz w:val="24"/>
          <w:szCs w:val="24"/>
          <w:lang w:val="ru-RU"/>
        </w:rPr>
        <w:t xml:space="preserve">№ </w:t>
      </w:r>
      <w:r w:rsidRPr="00691C2C">
        <w:rPr>
          <w:bCs/>
          <w:sz w:val="24"/>
          <w:szCs w:val="24"/>
          <w:lang w:val="ru-RU"/>
        </w:rPr>
        <w:t>250</w:t>
      </w:r>
      <w:r w:rsidRPr="005802E6">
        <w:rPr>
          <w:bCs/>
          <w:sz w:val="24"/>
          <w:szCs w:val="24"/>
          <w:lang w:val="uk-UA"/>
        </w:rPr>
        <w:t>.</w:t>
      </w:r>
    </w:p>
    <w:p w:rsidR="00C23B05" w:rsidRDefault="00C23B05" w:rsidP="003B776E">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0" w:after="120"/>
        <w:ind w:firstLine="567"/>
        <w:jc w:val="both"/>
        <w:rPr>
          <w:rFonts w:asciiTheme="minorHAnsi" w:hAnsiTheme="minorHAnsi"/>
          <w:sz w:val="24"/>
          <w:szCs w:val="24"/>
          <w:lang w:val="uk-UA"/>
        </w:rPr>
      </w:pPr>
      <w:r w:rsidRPr="00C23B05">
        <w:rPr>
          <w:rFonts w:asciiTheme="minorHAnsi" w:hAnsiTheme="minorHAnsi"/>
          <w:sz w:val="24"/>
          <w:szCs w:val="24"/>
          <w:lang w:val="uk-UA"/>
        </w:rPr>
        <w:t>Вказані акти законодавства спрямовані на реалізацію  конституційних  гарантій права  громадян на соціальний захист - забезпечення рівня життя не нижчого від прожиткового мінімуму шляхом надання грошової допомоги найменш соціально захищеним сім'ям</w:t>
      </w:r>
      <w:r>
        <w:rPr>
          <w:rFonts w:asciiTheme="minorHAnsi" w:hAnsiTheme="minorHAnsi"/>
          <w:sz w:val="24"/>
          <w:szCs w:val="24"/>
          <w:lang w:val="uk-UA"/>
        </w:rPr>
        <w:t>.</w:t>
      </w:r>
      <w:r w:rsidRPr="00C23B05">
        <w:rPr>
          <w:rFonts w:asciiTheme="minorHAnsi" w:hAnsiTheme="minorHAnsi"/>
          <w:sz w:val="24"/>
          <w:szCs w:val="24"/>
          <w:lang w:val="uk-UA"/>
        </w:rPr>
        <w:t xml:space="preserve"> </w:t>
      </w:r>
    </w:p>
    <w:p w:rsidR="00304526" w:rsidRDefault="00304526" w:rsidP="003B776E">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0" w:after="120"/>
        <w:ind w:firstLine="567"/>
        <w:jc w:val="both"/>
        <w:rPr>
          <w:rFonts w:asciiTheme="minorHAnsi" w:hAnsiTheme="minorHAnsi"/>
          <w:sz w:val="24"/>
          <w:szCs w:val="24"/>
          <w:lang w:val="uk-UA"/>
        </w:rPr>
      </w:pPr>
      <w:r>
        <w:rPr>
          <w:rFonts w:asciiTheme="minorHAnsi" w:hAnsiTheme="minorHAnsi"/>
          <w:sz w:val="24"/>
          <w:szCs w:val="24"/>
          <w:lang w:val="uk-UA"/>
        </w:rPr>
        <w:t>Отож, пропонуємо розглянути та отримати відповіді на питання щодо підстав та порядку отримання допомоги:</w:t>
      </w:r>
    </w:p>
    <w:p w:rsidR="00CE4730" w:rsidRDefault="00CE4730" w:rsidP="003B7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120" w:line="240" w:lineRule="auto"/>
        <w:rPr>
          <w:rFonts w:ascii="Courier New" w:eastAsia="Times New Roman" w:hAnsi="Courier New" w:cs="Courier New"/>
          <w:lang w:val="uk-UA" w:eastAsia="ru-RU" w:bidi="ar-SA"/>
        </w:rPr>
      </w:pPr>
    </w:p>
    <w:p w:rsidR="00CE4730" w:rsidRPr="00CE4730" w:rsidRDefault="00CE4730" w:rsidP="003B776E">
      <w:pPr>
        <w:pStyle w:val="2"/>
        <w:spacing w:before="0" w:after="120" w:line="240" w:lineRule="auto"/>
        <w:rPr>
          <w:rFonts w:eastAsia="Times New Roman"/>
          <w:b/>
          <w:lang w:val="uk-UA" w:eastAsia="ru-RU" w:bidi="ar-SA"/>
        </w:rPr>
      </w:pPr>
      <w:r w:rsidRPr="00CE4730">
        <w:rPr>
          <w:rFonts w:eastAsia="Times New Roman"/>
          <w:b/>
          <w:lang w:val="uk-UA" w:eastAsia="ru-RU" w:bidi="ar-SA"/>
        </w:rPr>
        <w:t>Визначення державної соціальної допомоги малозабезпеченим сім’ям</w:t>
      </w:r>
    </w:p>
    <w:p w:rsidR="002E0771" w:rsidRPr="00CF5114" w:rsidRDefault="00CE4730" w:rsidP="003B776E">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0" w:after="120"/>
        <w:ind w:firstLine="709"/>
        <w:jc w:val="both"/>
        <w:rPr>
          <w:lang w:val="uk-UA" w:bidi="ar-SA"/>
        </w:rPr>
      </w:pPr>
      <w:r>
        <w:rPr>
          <w:i/>
          <w:shadow/>
          <w:sz w:val="24"/>
          <w:szCs w:val="24"/>
          <w:lang w:val="uk-UA" w:bidi="ar-SA"/>
        </w:rPr>
        <w:t>Д</w:t>
      </w:r>
      <w:r w:rsidRPr="00CE4730">
        <w:rPr>
          <w:rFonts w:asciiTheme="minorHAnsi" w:hAnsiTheme="minorHAnsi"/>
          <w:i/>
          <w:shadow/>
          <w:sz w:val="24"/>
          <w:szCs w:val="24"/>
          <w:lang w:val="uk-UA" w:bidi="ar-SA"/>
        </w:rPr>
        <w:t>ержавна соціальна  допомога  малозабезпеченим сім'ям</w:t>
      </w:r>
      <w:r w:rsidRPr="00CE4730">
        <w:rPr>
          <w:rFonts w:asciiTheme="minorHAnsi" w:hAnsiTheme="minorHAnsi"/>
          <w:sz w:val="24"/>
          <w:szCs w:val="24"/>
          <w:lang w:val="uk-UA" w:bidi="ar-SA"/>
        </w:rPr>
        <w:t xml:space="preserve"> (далі - державна соціальна допомога) - щомісячна допомога,  яка  надається малозабезпеченим  сім'ям  у грошовій формі в розмірі,  що залежить від величини середньомісячного сукупного доходу сім'ї</w:t>
      </w:r>
      <w:r w:rsidR="002E0771" w:rsidRPr="002E0771">
        <w:rPr>
          <w:rFonts w:asciiTheme="minorHAnsi" w:hAnsiTheme="minorHAnsi"/>
          <w:sz w:val="24"/>
          <w:szCs w:val="24"/>
          <w:lang w:val="uk-UA" w:bidi="ar-SA"/>
        </w:rPr>
        <w:t xml:space="preserve">. </w:t>
      </w:r>
    </w:p>
    <w:p w:rsidR="00CE4730" w:rsidRPr="00CE4730" w:rsidRDefault="00CE4730" w:rsidP="003B776E">
      <w:pPr>
        <w:spacing w:before="0" w:after="120" w:line="240" w:lineRule="auto"/>
        <w:ind w:firstLine="709"/>
        <w:jc w:val="both"/>
        <w:rPr>
          <w:rFonts w:eastAsia="Times New Roman" w:cs="Courier New"/>
          <w:sz w:val="24"/>
          <w:szCs w:val="24"/>
          <w:lang w:val="uk-UA" w:eastAsia="ru-RU" w:bidi="ar-SA"/>
        </w:rPr>
      </w:pPr>
    </w:p>
    <w:p w:rsidR="00DC5FDE" w:rsidRPr="00CE4730" w:rsidRDefault="00DC5FDE" w:rsidP="003B776E">
      <w:pPr>
        <w:pStyle w:val="2"/>
        <w:spacing w:before="0" w:after="120" w:line="240" w:lineRule="auto"/>
        <w:ind w:right="5669"/>
        <w:rPr>
          <w:rFonts w:eastAsia="Times New Roman"/>
          <w:b/>
          <w:lang w:val="uk-UA" w:eastAsia="ru-RU"/>
        </w:rPr>
      </w:pPr>
      <w:r w:rsidRPr="00CE4730">
        <w:rPr>
          <w:rFonts w:eastAsia="Times New Roman"/>
          <w:b/>
          <w:lang w:val="uk-UA" w:eastAsia="ru-RU"/>
        </w:rPr>
        <w:t>Кому надається допомога</w:t>
      </w:r>
      <w:r w:rsidR="00CE4730">
        <w:rPr>
          <w:rFonts w:eastAsia="Times New Roman"/>
          <w:b/>
          <w:lang w:val="uk-UA" w:eastAsia="ru-RU"/>
        </w:rPr>
        <w:t>?</w:t>
      </w:r>
    </w:p>
    <w:p w:rsidR="00DC5FDE" w:rsidRPr="002E0771" w:rsidRDefault="00DC5FDE" w:rsidP="003B776E">
      <w:pPr>
        <w:spacing w:before="0" w:after="120" w:line="240" w:lineRule="auto"/>
        <w:ind w:firstLine="567"/>
        <w:jc w:val="both"/>
        <w:rPr>
          <w:rFonts w:eastAsia="Times New Roman"/>
          <w:sz w:val="24"/>
          <w:szCs w:val="24"/>
          <w:lang w:val="uk-UA" w:eastAsia="ru-RU"/>
        </w:rPr>
      </w:pPr>
      <w:r w:rsidRPr="002E0771">
        <w:rPr>
          <w:rFonts w:eastAsia="Times New Roman"/>
          <w:sz w:val="24"/>
          <w:szCs w:val="24"/>
          <w:lang w:val="uk-UA" w:eastAsia="ru-RU"/>
        </w:rPr>
        <w:t>Допомога малозабезпеченим сім’ям призначається і виплачується у грошовій формі малозабезпеченим сім’ям, які постійно проживають на території України, мають середньомісячний сукупний дохід, нижчий від прожиткового мінімуму для сім’ї.</w:t>
      </w:r>
    </w:p>
    <w:p w:rsidR="00DC5FDE" w:rsidRPr="002E0771" w:rsidRDefault="00DC5FDE" w:rsidP="003B776E">
      <w:pPr>
        <w:spacing w:before="0" w:after="120" w:line="240" w:lineRule="auto"/>
        <w:ind w:firstLine="567"/>
        <w:jc w:val="both"/>
        <w:rPr>
          <w:rFonts w:eastAsia="Times New Roman"/>
          <w:sz w:val="24"/>
          <w:szCs w:val="24"/>
          <w:lang w:val="uk-UA" w:eastAsia="ru-RU"/>
        </w:rPr>
      </w:pPr>
      <w:r w:rsidRPr="00037719">
        <w:rPr>
          <w:rFonts w:eastAsia="Times New Roman"/>
          <w:i/>
          <w:shadow/>
          <w:sz w:val="24"/>
          <w:szCs w:val="24"/>
          <w:lang w:val="uk-UA" w:eastAsia="ru-RU"/>
        </w:rPr>
        <w:t>Прожитковий мінімум для сім’ї</w:t>
      </w:r>
      <w:r w:rsidRPr="002E0771">
        <w:rPr>
          <w:rFonts w:eastAsia="Times New Roman"/>
          <w:sz w:val="24"/>
          <w:szCs w:val="24"/>
          <w:lang w:val="uk-UA" w:eastAsia="ru-RU"/>
        </w:rPr>
        <w:t xml:space="preserve"> — визначена для кожної сім’ї залежно від її складу сума прожиткових мінімумів, розрахованих та затверджених відповідно до Закону України </w:t>
      </w:r>
      <w:r w:rsidR="00125758">
        <w:rPr>
          <w:rFonts w:eastAsia="Times New Roman"/>
          <w:sz w:val="24"/>
          <w:szCs w:val="24"/>
          <w:lang w:val="uk-UA" w:eastAsia="ru-RU"/>
        </w:rPr>
        <w:t>«</w:t>
      </w:r>
      <w:r w:rsidRPr="002E0771">
        <w:rPr>
          <w:rFonts w:eastAsia="Times New Roman"/>
          <w:sz w:val="24"/>
          <w:szCs w:val="24"/>
          <w:lang w:val="uk-UA" w:eastAsia="ru-RU"/>
        </w:rPr>
        <w:t>Про прожитковий мінімум» для осіб, які відносяться до основних соціальних і демографічних груп населення.</w:t>
      </w:r>
    </w:p>
    <w:p w:rsidR="00DC5FDE" w:rsidRDefault="00DC5FDE" w:rsidP="003B776E">
      <w:pPr>
        <w:spacing w:before="0" w:after="120" w:line="240" w:lineRule="auto"/>
        <w:ind w:firstLine="567"/>
        <w:jc w:val="both"/>
        <w:rPr>
          <w:rFonts w:eastAsia="Times New Roman"/>
          <w:sz w:val="24"/>
          <w:szCs w:val="24"/>
          <w:lang w:val="uk-UA" w:eastAsia="ru-RU"/>
        </w:rPr>
      </w:pPr>
      <w:r w:rsidRPr="00037719">
        <w:rPr>
          <w:rFonts w:eastAsia="Times New Roman"/>
          <w:i/>
          <w:shadow/>
          <w:sz w:val="24"/>
          <w:szCs w:val="24"/>
          <w:lang w:val="uk-UA" w:eastAsia="ru-RU"/>
        </w:rPr>
        <w:t>Малозабезпечена сім’я</w:t>
      </w:r>
      <w:r w:rsidRPr="002E0771">
        <w:rPr>
          <w:rFonts w:eastAsia="Times New Roman"/>
          <w:sz w:val="24"/>
          <w:szCs w:val="24"/>
          <w:lang w:val="uk-UA" w:eastAsia="ru-RU"/>
        </w:rPr>
        <w:t xml:space="preserve"> — це сім’я, яка з поважних або незалежних від неї причин має середньомісячний сукупний доход, нижчий від прожиткового мінімуму для сім’ї. Право сім’ї на цю допомогу залежить не лише від доходів, але і від її майнового стану, зайнятості працездатних членів сім’ї та інших факторів.</w:t>
      </w:r>
    </w:p>
    <w:p w:rsidR="00037719" w:rsidRPr="002E0771" w:rsidRDefault="00037719" w:rsidP="003B776E">
      <w:pPr>
        <w:spacing w:before="0" w:after="120" w:line="240" w:lineRule="auto"/>
        <w:ind w:firstLine="567"/>
        <w:jc w:val="both"/>
        <w:rPr>
          <w:rFonts w:eastAsia="Times New Roman"/>
          <w:sz w:val="24"/>
          <w:szCs w:val="24"/>
          <w:lang w:val="uk-UA" w:eastAsia="ru-RU"/>
        </w:rPr>
      </w:pPr>
    </w:p>
    <w:p w:rsidR="00DC5FDE" w:rsidRPr="002E0771" w:rsidRDefault="00DC5FDE" w:rsidP="003B776E">
      <w:pPr>
        <w:pStyle w:val="2"/>
        <w:spacing w:before="0" w:after="120" w:line="240" w:lineRule="auto"/>
        <w:ind w:right="566"/>
        <w:rPr>
          <w:rFonts w:eastAsia="Times New Roman"/>
          <w:b/>
          <w:lang w:val="uk-UA" w:eastAsia="ru-RU"/>
        </w:rPr>
      </w:pPr>
      <w:r w:rsidRPr="002E0771">
        <w:rPr>
          <w:rFonts w:eastAsia="Times New Roman"/>
          <w:b/>
          <w:lang w:val="uk-UA" w:eastAsia="ru-RU"/>
        </w:rPr>
        <w:t>Хто включається до складу сім’ї при визначені права на допомогу?</w:t>
      </w:r>
    </w:p>
    <w:p w:rsidR="00193C98" w:rsidRDefault="00193C98" w:rsidP="003B776E">
      <w:pPr>
        <w:spacing w:before="0" w:after="120" w:line="240" w:lineRule="auto"/>
        <w:ind w:firstLine="567"/>
        <w:jc w:val="both"/>
        <w:rPr>
          <w:sz w:val="24"/>
          <w:szCs w:val="24"/>
          <w:lang w:val="uk-UA" w:bidi="ar-SA"/>
        </w:rPr>
      </w:pPr>
      <w:r w:rsidRPr="00193C98">
        <w:rPr>
          <w:i/>
          <w:shadow/>
          <w:sz w:val="24"/>
          <w:szCs w:val="24"/>
          <w:lang w:val="uk-UA" w:bidi="ar-SA"/>
        </w:rPr>
        <w:t>С</w:t>
      </w:r>
      <w:r w:rsidRPr="002E0771">
        <w:rPr>
          <w:i/>
          <w:shadow/>
          <w:sz w:val="24"/>
          <w:szCs w:val="24"/>
          <w:lang w:val="uk-UA" w:bidi="ar-SA"/>
        </w:rPr>
        <w:t>ім'я</w:t>
      </w:r>
      <w:r w:rsidRPr="002E0771">
        <w:rPr>
          <w:sz w:val="24"/>
          <w:szCs w:val="24"/>
          <w:lang w:val="uk-UA" w:bidi="ar-SA"/>
        </w:rPr>
        <w:t xml:space="preserve">  - це особи, які спільно проживають, пов'язані спільним побутом,  мають взаємні права та обов'язки.  Права члена сім'ї має одинока особа</w:t>
      </w:r>
      <w:r>
        <w:rPr>
          <w:sz w:val="24"/>
          <w:szCs w:val="24"/>
          <w:lang w:val="uk-UA" w:bidi="ar-SA"/>
        </w:rPr>
        <w:t>.</w:t>
      </w:r>
    </w:p>
    <w:p w:rsidR="00DC5FDE" w:rsidRPr="002E0771" w:rsidRDefault="00DC5FDE" w:rsidP="003B776E">
      <w:pPr>
        <w:spacing w:before="0" w:after="120" w:line="240" w:lineRule="auto"/>
        <w:ind w:firstLine="567"/>
        <w:jc w:val="both"/>
        <w:rPr>
          <w:rFonts w:eastAsia="Times New Roman"/>
          <w:sz w:val="24"/>
          <w:szCs w:val="24"/>
          <w:lang w:val="uk-UA" w:eastAsia="ru-RU"/>
        </w:rPr>
      </w:pPr>
      <w:r w:rsidRPr="002E0771">
        <w:rPr>
          <w:rFonts w:eastAsia="Times New Roman"/>
          <w:sz w:val="24"/>
          <w:szCs w:val="24"/>
          <w:lang w:val="uk-UA" w:eastAsia="ru-RU"/>
        </w:rPr>
        <w:t>До складу сім’ї включаються</w:t>
      </w:r>
      <w:r w:rsidR="002E0771" w:rsidRPr="002E0771">
        <w:rPr>
          <w:rFonts w:eastAsia="Times New Roman"/>
          <w:sz w:val="24"/>
          <w:szCs w:val="24"/>
          <w:lang w:val="uk-UA" w:eastAsia="ru-RU"/>
        </w:rPr>
        <w:t xml:space="preserve"> (ст. 4 Закону)</w:t>
      </w:r>
      <w:r w:rsidRPr="002E0771">
        <w:rPr>
          <w:rFonts w:eastAsia="Times New Roman"/>
          <w:sz w:val="24"/>
          <w:szCs w:val="24"/>
          <w:lang w:val="uk-UA" w:eastAsia="ru-RU"/>
        </w:rPr>
        <w:t>:</w:t>
      </w:r>
    </w:p>
    <w:p w:rsidR="00DC5FDE" w:rsidRPr="002E0771" w:rsidRDefault="002E0771" w:rsidP="003B776E">
      <w:pPr>
        <w:spacing w:before="0" w:after="120" w:line="240" w:lineRule="auto"/>
        <w:ind w:firstLine="567"/>
        <w:jc w:val="both"/>
        <w:rPr>
          <w:rFonts w:eastAsia="Times New Roman"/>
          <w:sz w:val="24"/>
          <w:szCs w:val="24"/>
          <w:lang w:val="uk-UA" w:eastAsia="ru-RU"/>
        </w:rPr>
      </w:pPr>
      <w:r>
        <w:rPr>
          <w:rFonts w:eastAsia="Times New Roman"/>
          <w:sz w:val="24"/>
          <w:szCs w:val="24"/>
          <w:lang w:val="uk-UA" w:eastAsia="ru-RU"/>
        </w:rPr>
        <w:sym w:font="Wingdings" w:char="F0D8"/>
      </w:r>
      <w:r w:rsidR="00DC5FDE" w:rsidRPr="002E0771">
        <w:rPr>
          <w:rFonts w:eastAsia="Times New Roman"/>
          <w:sz w:val="24"/>
          <w:szCs w:val="24"/>
          <w:lang w:val="uk-UA" w:eastAsia="ru-RU"/>
        </w:rPr>
        <w:t xml:space="preserve"> чоловік, дружина;</w:t>
      </w:r>
    </w:p>
    <w:p w:rsidR="00DC5FDE" w:rsidRPr="002E0771" w:rsidRDefault="002E0771" w:rsidP="003B776E">
      <w:pPr>
        <w:spacing w:before="0" w:after="120" w:line="240" w:lineRule="auto"/>
        <w:ind w:firstLine="567"/>
        <w:jc w:val="both"/>
        <w:rPr>
          <w:rFonts w:eastAsia="Times New Roman"/>
          <w:sz w:val="24"/>
          <w:szCs w:val="24"/>
          <w:lang w:val="uk-UA" w:eastAsia="ru-RU"/>
        </w:rPr>
      </w:pPr>
      <w:r>
        <w:rPr>
          <w:rFonts w:eastAsia="Times New Roman"/>
          <w:sz w:val="24"/>
          <w:szCs w:val="24"/>
          <w:lang w:val="uk-UA" w:eastAsia="ru-RU"/>
        </w:rPr>
        <w:sym w:font="Wingdings" w:char="F0D8"/>
      </w:r>
      <w:r w:rsidR="00DC5FDE" w:rsidRPr="002E0771">
        <w:rPr>
          <w:rFonts w:eastAsia="Times New Roman"/>
          <w:sz w:val="24"/>
          <w:szCs w:val="24"/>
          <w:lang w:val="uk-UA" w:eastAsia="ru-RU"/>
        </w:rPr>
        <w:t xml:space="preserve"> рідні, усиновлені та підопічні діти цих осіб віком до вісімнадцяти років, а також діти, які навчаються за денною формою навчання у професійно-технічних, вищих навчальних закладах I — IV рівнів акредитації до досягнення двадцяти трьох років і які не мають власних сімей;</w:t>
      </w:r>
    </w:p>
    <w:p w:rsidR="00DC5FDE" w:rsidRPr="002E0771" w:rsidRDefault="002E0771" w:rsidP="003B776E">
      <w:pPr>
        <w:spacing w:before="0" w:after="120" w:line="240" w:lineRule="auto"/>
        <w:ind w:firstLine="567"/>
        <w:jc w:val="both"/>
        <w:rPr>
          <w:rFonts w:eastAsia="Times New Roman"/>
          <w:sz w:val="24"/>
          <w:szCs w:val="24"/>
          <w:lang w:val="uk-UA" w:eastAsia="ru-RU"/>
        </w:rPr>
      </w:pPr>
      <w:r>
        <w:rPr>
          <w:rFonts w:eastAsia="Times New Roman"/>
          <w:sz w:val="24"/>
          <w:szCs w:val="24"/>
          <w:lang w:val="uk-UA" w:eastAsia="ru-RU"/>
        </w:rPr>
        <w:sym w:font="Wingdings" w:char="F0D8"/>
      </w:r>
      <w:r w:rsidR="00DC5FDE" w:rsidRPr="002E0771">
        <w:rPr>
          <w:rFonts w:eastAsia="Times New Roman"/>
          <w:sz w:val="24"/>
          <w:szCs w:val="24"/>
          <w:lang w:val="uk-UA" w:eastAsia="ru-RU"/>
        </w:rPr>
        <w:t xml:space="preserve"> неодружені повнолітні діти, які визнані інвалідами з дитинства I та II груп або інвалідами I групи і проживають разом з батьками;</w:t>
      </w:r>
    </w:p>
    <w:p w:rsidR="00DC5FDE" w:rsidRPr="002E0771" w:rsidRDefault="002E0771" w:rsidP="003B776E">
      <w:pPr>
        <w:spacing w:before="0" w:after="120" w:line="240" w:lineRule="auto"/>
        <w:ind w:firstLine="567"/>
        <w:jc w:val="both"/>
        <w:rPr>
          <w:rFonts w:eastAsia="Times New Roman"/>
          <w:sz w:val="24"/>
          <w:szCs w:val="24"/>
          <w:lang w:val="uk-UA" w:eastAsia="ru-RU"/>
        </w:rPr>
      </w:pPr>
      <w:r>
        <w:rPr>
          <w:rFonts w:eastAsia="Times New Roman"/>
          <w:sz w:val="24"/>
          <w:szCs w:val="24"/>
          <w:lang w:val="uk-UA" w:eastAsia="ru-RU"/>
        </w:rPr>
        <w:sym w:font="Wingdings" w:char="F0D8"/>
      </w:r>
      <w:r w:rsidR="00DC5FDE" w:rsidRPr="002E0771">
        <w:rPr>
          <w:rFonts w:eastAsia="Times New Roman"/>
          <w:sz w:val="24"/>
          <w:szCs w:val="24"/>
          <w:lang w:val="uk-UA" w:eastAsia="ru-RU"/>
        </w:rPr>
        <w:t xml:space="preserve"> непрацездатні батьки чоловіка та дружини, які проживають разом з ними і перебувають на їх утриманні у зв’язку з відсутністю власних доходів;</w:t>
      </w:r>
    </w:p>
    <w:p w:rsidR="00DC5FDE" w:rsidRPr="002E0771" w:rsidRDefault="002E0771" w:rsidP="003B776E">
      <w:pPr>
        <w:spacing w:before="0" w:after="120" w:line="240" w:lineRule="auto"/>
        <w:ind w:firstLine="567"/>
        <w:jc w:val="both"/>
        <w:rPr>
          <w:rFonts w:eastAsia="Times New Roman"/>
          <w:sz w:val="24"/>
          <w:szCs w:val="24"/>
          <w:lang w:val="uk-UA" w:eastAsia="ru-RU"/>
        </w:rPr>
      </w:pPr>
      <w:r>
        <w:rPr>
          <w:rFonts w:eastAsia="Times New Roman"/>
          <w:sz w:val="24"/>
          <w:szCs w:val="24"/>
          <w:lang w:val="uk-UA" w:eastAsia="ru-RU"/>
        </w:rPr>
        <w:sym w:font="Wingdings" w:char="F0D8"/>
      </w:r>
      <w:r w:rsidR="00DC5FDE" w:rsidRPr="002E0771">
        <w:rPr>
          <w:rFonts w:eastAsia="Times New Roman"/>
          <w:sz w:val="24"/>
          <w:szCs w:val="24"/>
          <w:lang w:val="uk-UA" w:eastAsia="ru-RU"/>
        </w:rPr>
        <w:t xml:space="preserve"> особа, яка проживає разом з одиноким інвалідом I групи і здійснює догляд за ним;</w:t>
      </w:r>
    </w:p>
    <w:p w:rsidR="00DC5FDE" w:rsidRPr="002E0771" w:rsidRDefault="002E0771" w:rsidP="003B776E">
      <w:pPr>
        <w:spacing w:before="0" w:after="120" w:line="240" w:lineRule="auto"/>
        <w:ind w:firstLine="567"/>
        <w:jc w:val="both"/>
        <w:rPr>
          <w:rFonts w:eastAsia="Times New Roman"/>
          <w:sz w:val="24"/>
          <w:szCs w:val="24"/>
          <w:lang w:val="uk-UA" w:eastAsia="ru-RU"/>
        </w:rPr>
      </w:pPr>
      <w:r>
        <w:rPr>
          <w:rFonts w:eastAsia="Times New Roman"/>
          <w:sz w:val="24"/>
          <w:szCs w:val="24"/>
          <w:lang w:val="uk-UA" w:eastAsia="ru-RU"/>
        </w:rPr>
        <w:lastRenderedPageBreak/>
        <w:sym w:font="Wingdings" w:char="F0D8"/>
      </w:r>
      <w:r w:rsidR="00DC5FDE" w:rsidRPr="002E0771">
        <w:rPr>
          <w:rFonts w:eastAsia="Times New Roman"/>
          <w:sz w:val="24"/>
          <w:szCs w:val="24"/>
          <w:lang w:val="uk-UA" w:eastAsia="ru-RU"/>
        </w:rPr>
        <w:t xml:space="preserve"> жінка та чоловік, які проживають однією сім’єю, не перебувають у шлюбі, але мають спільних дітей.</w:t>
      </w:r>
    </w:p>
    <w:p w:rsidR="00DC5FDE" w:rsidRPr="002E0771" w:rsidRDefault="00DC5FDE" w:rsidP="003B776E">
      <w:pPr>
        <w:spacing w:before="0" w:after="120" w:line="240" w:lineRule="auto"/>
        <w:ind w:firstLine="567"/>
        <w:jc w:val="both"/>
        <w:rPr>
          <w:rFonts w:eastAsia="Times New Roman"/>
          <w:sz w:val="24"/>
          <w:szCs w:val="24"/>
          <w:lang w:val="uk-UA" w:eastAsia="ru-RU"/>
        </w:rPr>
      </w:pPr>
      <w:r w:rsidRPr="002E0771">
        <w:rPr>
          <w:rFonts w:eastAsia="Times New Roman"/>
          <w:sz w:val="24"/>
          <w:szCs w:val="24"/>
          <w:lang w:val="uk-UA" w:eastAsia="ru-RU"/>
        </w:rPr>
        <w:t>При цьому до складу сім’ї включаються незалежно від місця проживання (перебування) або реєстрації діти, які навчаються за денною формою навчання у професійно-технічних, вищих навчальних закладах I — IV рівнів акредитації до досягнення двадцяти трьох років і не мають власних сімей.</w:t>
      </w:r>
    </w:p>
    <w:p w:rsidR="00DC5FDE" w:rsidRDefault="002E0771" w:rsidP="003B776E">
      <w:pPr>
        <w:spacing w:before="0" w:after="120" w:line="240" w:lineRule="auto"/>
        <w:ind w:firstLine="567"/>
        <w:jc w:val="both"/>
        <w:rPr>
          <w:rFonts w:eastAsia="Times New Roman"/>
          <w:sz w:val="24"/>
          <w:szCs w:val="24"/>
          <w:lang w:val="uk-UA" w:eastAsia="ru-RU"/>
        </w:rPr>
      </w:pPr>
      <w:r w:rsidRPr="002E0771">
        <w:rPr>
          <w:rFonts w:eastAsia="Times New Roman"/>
          <w:b/>
          <w:color w:val="000099"/>
          <w:sz w:val="24"/>
          <w:szCs w:val="24"/>
          <w:highlight w:val="yellow"/>
          <w:lang w:val="uk-UA" w:eastAsia="ru-RU"/>
        </w:rPr>
        <w:t>ЗВЕРНІТЬ УВАГУ!</w:t>
      </w:r>
      <w:r w:rsidR="00DC5FDE" w:rsidRPr="002E0771">
        <w:rPr>
          <w:rFonts w:eastAsia="Times New Roman"/>
          <w:b/>
          <w:color w:val="000099"/>
          <w:sz w:val="24"/>
          <w:szCs w:val="24"/>
          <w:lang w:val="uk-UA" w:eastAsia="ru-RU"/>
        </w:rPr>
        <w:t xml:space="preserve">  </w:t>
      </w:r>
      <w:r>
        <w:rPr>
          <w:rFonts w:eastAsia="Times New Roman"/>
          <w:sz w:val="24"/>
          <w:szCs w:val="24"/>
          <w:lang w:val="uk-UA" w:eastAsia="ru-RU"/>
        </w:rPr>
        <w:t>Д</w:t>
      </w:r>
      <w:r w:rsidR="00DC5FDE" w:rsidRPr="002E0771">
        <w:rPr>
          <w:rFonts w:eastAsia="Times New Roman"/>
          <w:sz w:val="24"/>
          <w:szCs w:val="24"/>
          <w:lang w:val="uk-UA" w:eastAsia="ru-RU"/>
        </w:rPr>
        <w:t>о складу сім’ї не включаються особи, які перебувають на повному державному утриманні.</w:t>
      </w:r>
    </w:p>
    <w:p w:rsidR="00037719" w:rsidRPr="002E0771" w:rsidRDefault="00037719" w:rsidP="003B776E">
      <w:pPr>
        <w:spacing w:before="0" w:after="120" w:line="240" w:lineRule="auto"/>
        <w:ind w:firstLine="567"/>
        <w:jc w:val="both"/>
        <w:rPr>
          <w:rFonts w:eastAsia="Times New Roman"/>
          <w:sz w:val="24"/>
          <w:szCs w:val="24"/>
          <w:lang w:val="uk-UA" w:eastAsia="ru-RU"/>
        </w:rPr>
      </w:pPr>
    </w:p>
    <w:p w:rsidR="00DC5FDE" w:rsidRPr="002E0771" w:rsidRDefault="00DC5FDE" w:rsidP="003B776E">
      <w:pPr>
        <w:pStyle w:val="2"/>
        <w:spacing w:before="0" w:after="120" w:line="240" w:lineRule="auto"/>
        <w:ind w:right="4960"/>
        <w:rPr>
          <w:rFonts w:eastAsia="Times New Roman"/>
          <w:b/>
          <w:lang w:val="uk-UA" w:eastAsia="ru-RU"/>
        </w:rPr>
      </w:pPr>
      <w:r w:rsidRPr="002E0771">
        <w:rPr>
          <w:rFonts w:eastAsia="Times New Roman"/>
          <w:b/>
          <w:lang w:val="uk-UA" w:eastAsia="ru-RU"/>
        </w:rPr>
        <w:t>Куди  звертатися за допомогою</w:t>
      </w:r>
    </w:p>
    <w:p w:rsidR="00DC5FDE" w:rsidRPr="002E0771" w:rsidRDefault="00DC5FDE" w:rsidP="003B776E">
      <w:pPr>
        <w:spacing w:before="0" w:after="120" w:line="240" w:lineRule="auto"/>
        <w:ind w:firstLine="567"/>
        <w:jc w:val="both"/>
        <w:rPr>
          <w:rFonts w:eastAsia="Times New Roman"/>
          <w:sz w:val="24"/>
          <w:szCs w:val="24"/>
          <w:lang w:val="uk-UA" w:eastAsia="ru-RU"/>
        </w:rPr>
      </w:pPr>
      <w:r w:rsidRPr="002E0771">
        <w:rPr>
          <w:rFonts w:eastAsia="Times New Roman"/>
          <w:sz w:val="24"/>
          <w:szCs w:val="24"/>
          <w:lang w:val="uk-UA" w:eastAsia="ru-RU"/>
        </w:rPr>
        <w:t xml:space="preserve">Призначення і виплата соціальної допомоги здійснюється управліннями соціального захисту населення </w:t>
      </w:r>
      <w:r w:rsidR="002E0771">
        <w:rPr>
          <w:rFonts w:eastAsia="Times New Roman"/>
          <w:sz w:val="24"/>
          <w:szCs w:val="24"/>
          <w:lang w:val="uk-UA" w:eastAsia="ru-RU"/>
        </w:rPr>
        <w:t xml:space="preserve">місцевих державних адміністрацій </w:t>
      </w:r>
      <w:r w:rsidRPr="002E0771">
        <w:rPr>
          <w:rFonts w:eastAsia="Times New Roman"/>
          <w:sz w:val="24"/>
          <w:szCs w:val="24"/>
          <w:lang w:val="uk-UA" w:eastAsia="ru-RU"/>
        </w:rPr>
        <w:t>за місцем реєстрації уповноваженого представника малозабезпеченої сім’ї.</w:t>
      </w:r>
    </w:p>
    <w:p w:rsidR="00DC5FDE" w:rsidRDefault="00DC5FDE" w:rsidP="003B776E">
      <w:pPr>
        <w:spacing w:before="0" w:after="120" w:line="240" w:lineRule="auto"/>
        <w:ind w:firstLine="567"/>
        <w:jc w:val="both"/>
        <w:rPr>
          <w:rFonts w:eastAsia="Times New Roman"/>
          <w:sz w:val="24"/>
          <w:szCs w:val="24"/>
          <w:lang w:val="uk-UA" w:eastAsia="ru-RU"/>
        </w:rPr>
      </w:pPr>
      <w:r w:rsidRPr="002E0771">
        <w:rPr>
          <w:rFonts w:eastAsia="Times New Roman"/>
          <w:sz w:val="24"/>
          <w:szCs w:val="24"/>
          <w:lang w:val="uk-UA" w:eastAsia="ru-RU"/>
        </w:rPr>
        <w:t>У сільській місцевості заяви з необхідними документами для призначення соціальної допомоги приймають виконавчі органи сільських і селищних рад та здійснюють їх передачу відповідним органам соціального захисту населення. Зазначені виконавчі органи можуть визначати уповноважену особу для прийняття документів.</w:t>
      </w:r>
    </w:p>
    <w:p w:rsidR="00037719" w:rsidRPr="002E0771" w:rsidRDefault="00037719" w:rsidP="003B776E">
      <w:pPr>
        <w:spacing w:before="0" w:after="120" w:line="240" w:lineRule="auto"/>
        <w:ind w:firstLine="567"/>
        <w:jc w:val="both"/>
        <w:rPr>
          <w:rFonts w:eastAsia="Times New Roman"/>
          <w:sz w:val="24"/>
          <w:szCs w:val="24"/>
          <w:lang w:val="uk-UA" w:eastAsia="ru-RU"/>
        </w:rPr>
      </w:pPr>
    </w:p>
    <w:p w:rsidR="00DC5FDE" w:rsidRPr="002E0771" w:rsidRDefault="00DC5FDE" w:rsidP="003B776E">
      <w:pPr>
        <w:pStyle w:val="2"/>
        <w:spacing w:before="0" w:after="120" w:line="240" w:lineRule="auto"/>
        <w:ind w:right="1417"/>
        <w:rPr>
          <w:rFonts w:eastAsia="Times New Roman"/>
          <w:b/>
          <w:lang w:val="uk-UA" w:eastAsia="ru-RU"/>
        </w:rPr>
      </w:pPr>
      <w:r w:rsidRPr="002E0771">
        <w:rPr>
          <w:rFonts w:eastAsia="Times New Roman"/>
          <w:b/>
          <w:lang w:val="uk-UA" w:eastAsia="ru-RU"/>
        </w:rPr>
        <w:t>Чи може бути виплачена допомога не за місцем реєстрації?</w:t>
      </w:r>
    </w:p>
    <w:p w:rsidR="00DC5FDE" w:rsidRPr="002E0771" w:rsidRDefault="00DC5FDE" w:rsidP="003B776E">
      <w:pPr>
        <w:spacing w:before="0" w:after="120" w:line="240" w:lineRule="auto"/>
        <w:ind w:firstLine="567"/>
        <w:jc w:val="both"/>
        <w:rPr>
          <w:rFonts w:eastAsia="Times New Roman"/>
          <w:sz w:val="24"/>
          <w:szCs w:val="24"/>
          <w:lang w:val="uk-UA" w:eastAsia="ru-RU"/>
        </w:rPr>
      </w:pPr>
      <w:r w:rsidRPr="002E0771">
        <w:rPr>
          <w:rFonts w:eastAsia="Times New Roman"/>
          <w:sz w:val="24"/>
          <w:szCs w:val="24"/>
          <w:lang w:val="uk-UA" w:eastAsia="ru-RU"/>
        </w:rPr>
        <w:t>Допомога також може бути призначена і виплачена за місцем фактичного проживання уповноваженого представника сім’ї за умови подання довідок про склад сім’ї і про неотримання такої допомоги в органах соціального захисту населення за місцем реєстрації.</w:t>
      </w:r>
    </w:p>
    <w:p w:rsidR="00816F60" w:rsidRDefault="006865EA" w:rsidP="003B776E">
      <w:pPr>
        <w:spacing w:before="0" w:after="120" w:line="240" w:lineRule="auto"/>
        <w:ind w:firstLine="567"/>
        <w:jc w:val="both"/>
        <w:rPr>
          <w:rFonts w:eastAsia="Times New Roman"/>
          <w:sz w:val="24"/>
          <w:szCs w:val="24"/>
          <w:lang w:val="uk-UA" w:eastAsia="ru-RU"/>
        </w:rPr>
      </w:pPr>
      <w:r w:rsidRPr="002E0771">
        <w:rPr>
          <w:rFonts w:eastAsia="Times New Roman"/>
          <w:b/>
          <w:color w:val="000099"/>
          <w:sz w:val="24"/>
          <w:szCs w:val="24"/>
          <w:highlight w:val="yellow"/>
          <w:lang w:val="uk-UA" w:eastAsia="ru-RU"/>
        </w:rPr>
        <w:t>ЗВЕРНІТЬ УВАГУ!</w:t>
      </w:r>
      <w:r>
        <w:rPr>
          <w:rFonts w:eastAsia="Times New Roman"/>
          <w:b/>
          <w:color w:val="000099"/>
          <w:sz w:val="24"/>
          <w:szCs w:val="24"/>
          <w:lang w:val="uk-UA" w:eastAsia="ru-RU"/>
        </w:rPr>
        <w:t xml:space="preserve"> </w:t>
      </w:r>
      <w:r w:rsidR="00DC5FDE" w:rsidRPr="002E0771">
        <w:rPr>
          <w:rFonts w:eastAsia="Times New Roman"/>
          <w:sz w:val="24"/>
          <w:szCs w:val="24"/>
          <w:lang w:val="uk-UA" w:eastAsia="ru-RU"/>
        </w:rPr>
        <w:t>У разі коли повнолітні члени сім’ї, яка звернулася за призначенням соціальної допомоги, фактично проживають разом, але зареєстровані за різними адресами, уповноважений представник сім’ї додає до заяви довідки про склад сім’ї та про неотримання такої допомоги в органах соціального захисту населення за місцем реєстрації.</w:t>
      </w:r>
    </w:p>
    <w:p w:rsidR="00087138" w:rsidRDefault="006865EA" w:rsidP="003B776E">
      <w:pPr>
        <w:spacing w:before="0" w:after="120" w:line="240" w:lineRule="auto"/>
        <w:ind w:firstLine="567"/>
        <w:jc w:val="both"/>
        <w:rPr>
          <w:sz w:val="24"/>
          <w:szCs w:val="24"/>
          <w:lang w:val="uk-UA" w:bidi="ar-SA"/>
        </w:rPr>
      </w:pPr>
      <w:r>
        <w:rPr>
          <w:rFonts w:eastAsia="Times New Roman"/>
          <w:sz w:val="24"/>
          <w:szCs w:val="24"/>
          <w:lang w:val="uk-UA" w:eastAsia="ru-RU"/>
        </w:rPr>
        <w:t>У</w:t>
      </w:r>
      <w:r w:rsidR="00DC5FDE" w:rsidRPr="002E0771">
        <w:rPr>
          <w:rFonts w:eastAsia="Times New Roman"/>
          <w:sz w:val="24"/>
          <w:szCs w:val="24"/>
          <w:lang w:val="uk-UA" w:eastAsia="ru-RU"/>
        </w:rPr>
        <w:t xml:space="preserve"> цьому випадку рішення про призначення соціальної допомоги приймається органами соціального захисту населення на підставі обстеження матеріально-побутових умов сім’ї, яке проводиться соціальними інспекторами цих органів, із складенням акта за формою, затвердженою </w:t>
      </w:r>
      <w:proofErr w:type="spellStart"/>
      <w:r w:rsidR="00DC5FDE" w:rsidRPr="002E0771">
        <w:rPr>
          <w:rFonts w:eastAsia="Times New Roman"/>
          <w:sz w:val="24"/>
          <w:szCs w:val="24"/>
          <w:lang w:val="uk-UA" w:eastAsia="ru-RU"/>
        </w:rPr>
        <w:t>Мінсоцполітики</w:t>
      </w:r>
      <w:proofErr w:type="spellEnd"/>
      <w:r w:rsidR="00DC5FDE" w:rsidRPr="002E0771">
        <w:rPr>
          <w:rFonts w:eastAsia="Times New Roman"/>
          <w:sz w:val="24"/>
          <w:szCs w:val="24"/>
          <w:lang w:val="uk-UA" w:eastAsia="ru-RU"/>
        </w:rPr>
        <w:t>.</w:t>
      </w:r>
      <w:r w:rsidR="00087138" w:rsidRPr="00087138">
        <w:rPr>
          <w:lang w:val="uk-UA"/>
        </w:rPr>
        <w:t xml:space="preserve"> </w:t>
      </w:r>
      <w:r w:rsidR="00087138" w:rsidRPr="00087138">
        <w:rPr>
          <w:sz w:val="24"/>
          <w:szCs w:val="24"/>
          <w:lang w:val="uk-UA"/>
        </w:rPr>
        <w:t xml:space="preserve">Також органи соціального захисту при призначенні соціальної допомоги </w:t>
      </w:r>
      <w:r w:rsidR="00087138" w:rsidRPr="00087138">
        <w:rPr>
          <w:sz w:val="24"/>
          <w:szCs w:val="24"/>
          <w:lang w:val="uk-UA" w:bidi="ar-SA"/>
        </w:rPr>
        <w:t>мають право  користуватися всіма офіційними джерелами інформації, в тому числі й інформацією органів доходів і зборів</w:t>
      </w:r>
      <w:r w:rsidR="00816F60">
        <w:rPr>
          <w:sz w:val="24"/>
          <w:szCs w:val="24"/>
          <w:lang w:val="uk-UA" w:bidi="ar-SA"/>
        </w:rPr>
        <w:t>.</w:t>
      </w:r>
    </w:p>
    <w:p w:rsidR="00037719" w:rsidRPr="00087138" w:rsidRDefault="00037719" w:rsidP="003B776E">
      <w:pPr>
        <w:spacing w:before="0" w:after="120" w:line="240" w:lineRule="auto"/>
        <w:ind w:firstLine="567"/>
        <w:jc w:val="both"/>
        <w:rPr>
          <w:lang w:val="uk-UA" w:bidi="ar-SA"/>
        </w:rPr>
      </w:pPr>
    </w:p>
    <w:p w:rsidR="00DC5FDE" w:rsidRPr="00087138" w:rsidRDefault="00DC5FDE" w:rsidP="003B776E">
      <w:pPr>
        <w:pStyle w:val="2"/>
        <w:spacing w:before="0" w:after="120" w:line="240" w:lineRule="auto"/>
        <w:ind w:right="1842"/>
        <w:rPr>
          <w:rFonts w:eastAsia="Times New Roman"/>
          <w:b/>
          <w:lang w:val="uk-UA" w:eastAsia="ru-RU"/>
        </w:rPr>
      </w:pPr>
      <w:r w:rsidRPr="00087138">
        <w:rPr>
          <w:rFonts w:eastAsia="Times New Roman"/>
          <w:b/>
          <w:lang w:val="uk-UA" w:eastAsia="ru-RU"/>
        </w:rPr>
        <w:t>Перелік документів необхідних для отримання допомоги</w:t>
      </w:r>
    </w:p>
    <w:p w:rsidR="00DC5FDE" w:rsidRPr="00087138" w:rsidRDefault="00DC5FDE" w:rsidP="003B776E">
      <w:pPr>
        <w:spacing w:before="0" w:after="120" w:line="240" w:lineRule="auto"/>
        <w:ind w:firstLine="567"/>
        <w:jc w:val="both"/>
        <w:rPr>
          <w:rFonts w:eastAsia="Times New Roman"/>
          <w:sz w:val="24"/>
          <w:szCs w:val="24"/>
          <w:lang w:val="uk-UA" w:eastAsia="ru-RU"/>
        </w:rPr>
      </w:pPr>
      <w:r w:rsidRPr="00087138">
        <w:rPr>
          <w:rFonts w:eastAsia="Times New Roman"/>
          <w:sz w:val="24"/>
          <w:szCs w:val="24"/>
          <w:lang w:val="uk-UA" w:eastAsia="ru-RU"/>
        </w:rPr>
        <w:t>Для отримання допомоги потрібно подати заяву, де дається згода сім’ї на збір інформації про неї, про її власність, доходи та майно. До заяви про надання державної соціальної допомоги додаються:</w:t>
      </w:r>
    </w:p>
    <w:p w:rsidR="00DC5FDE" w:rsidRPr="00087138" w:rsidRDefault="00087138" w:rsidP="003B776E">
      <w:pPr>
        <w:spacing w:before="0" w:after="120" w:line="240" w:lineRule="auto"/>
        <w:ind w:firstLine="567"/>
        <w:jc w:val="both"/>
        <w:rPr>
          <w:rFonts w:eastAsia="Times New Roman"/>
          <w:sz w:val="24"/>
          <w:szCs w:val="24"/>
          <w:lang w:val="uk-UA" w:eastAsia="ru-RU"/>
        </w:rPr>
      </w:pPr>
      <w:r>
        <w:rPr>
          <w:rFonts w:eastAsia="Times New Roman"/>
          <w:sz w:val="24"/>
          <w:szCs w:val="24"/>
          <w:lang w:val="uk-UA" w:eastAsia="ru-RU"/>
        </w:rPr>
        <w:sym w:font="Wingdings" w:char="F0DA"/>
      </w:r>
      <w:r>
        <w:rPr>
          <w:rFonts w:eastAsia="Times New Roman"/>
          <w:sz w:val="24"/>
          <w:szCs w:val="24"/>
          <w:lang w:val="uk-UA" w:eastAsia="ru-RU"/>
        </w:rPr>
        <w:t>  </w:t>
      </w:r>
      <w:r w:rsidR="00DC5FDE" w:rsidRPr="00087138">
        <w:rPr>
          <w:rFonts w:eastAsia="Times New Roman"/>
          <w:sz w:val="24"/>
          <w:szCs w:val="24"/>
          <w:lang w:val="uk-UA" w:eastAsia="ru-RU"/>
        </w:rPr>
        <w:t>документ, що посвідчує особу;</w:t>
      </w:r>
    </w:p>
    <w:p w:rsidR="00DC5FDE" w:rsidRPr="00087138" w:rsidRDefault="00087138" w:rsidP="003B776E">
      <w:pPr>
        <w:spacing w:before="0" w:after="120" w:line="240" w:lineRule="auto"/>
        <w:ind w:firstLine="567"/>
        <w:jc w:val="both"/>
        <w:rPr>
          <w:rFonts w:eastAsia="Times New Roman"/>
          <w:sz w:val="24"/>
          <w:szCs w:val="24"/>
          <w:lang w:val="uk-UA" w:eastAsia="ru-RU"/>
        </w:rPr>
      </w:pPr>
      <w:r>
        <w:rPr>
          <w:rFonts w:eastAsia="Times New Roman"/>
          <w:sz w:val="24"/>
          <w:szCs w:val="24"/>
          <w:lang w:val="uk-UA" w:eastAsia="ru-RU"/>
        </w:rPr>
        <w:sym w:font="Wingdings" w:char="F0DA"/>
      </w:r>
      <w:r w:rsidR="00DC5FDE" w:rsidRPr="00087138">
        <w:rPr>
          <w:rFonts w:eastAsia="Times New Roman"/>
          <w:sz w:val="24"/>
          <w:szCs w:val="24"/>
          <w:lang w:val="uk-UA" w:eastAsia="ru-RU"/>
        </w:rPr>
        <w:t>  довідка про склад сім’ї;</w:t>
      </w:r>
    </w:p>
    <w:p w:rsidR="00DC5FDE" w:rsidRPr="00087138" w:rsidRDefault="00087138" w:rsidP="003B776E">
      <w:pPr>
        <w:spacing w:before="0" w:after="120" w:line="240" w:lineRule="auto"/>
        <w:ind w:firstLine="567"/>
        <w:jc w:val="both"/>
        <w:rPr>
          <w:rFonts w:eastAsia="Times New Roman"/>
          <w:sz w:val="24"/>
          <w:szCs w:val="24"/>
          <w:lang w:val="uk-UA" w:eastAsia="ru-RU"/>
        </w:rPr>
      </w:pPr>
      <w:r>
        <w:rPr>
          <w:rFonts w:eastAsia="Times New Roman"/>
          <w:sz w:val="24"/>
          <w:szCs w:val="24"/>
          <w:lang w:val="uk-UA" w:eastAsia="ru-RU"/>
        </w:rPr>
        <w:sym w:font="Wingdings" w:char="F0DA"/>
      </w:r>
      <w:r w:rsidR="00DC5FDE" w:rsidRPr="00087138">
        <w:rPr>
          <w:rFonts w:eastAsia="Times New Roman"/>
          <w:sz w:val="24"/>
          <w:szCs w:val="24"/>
          <w:lang w:val="uk-UA" w:eastAsia="ru-RU"/>
        </w:rPr>
        <w:t>  декларація про доходи та майно осіб, які входять до складу сім’ї (заповнюється на підставі довідок про доходи кожного члена сім’ї);</w:t>
      </w:r>
    </w:p>
    <w:p w:rsidR="00DC5FDE" w:rsidRPr="00087138" w:rsidRDefault="00087138" w:rsidP="003B776E">
      <w:pPr>
        <w:spacing w:before="0" w:after="120" w:line="240" w:lineRule="auto"/>
        <w:ind w:firstLine="567"/>
        <w:jc w:val="both"/>
        <w:rPr>
          <w:rFonts w:eastAsia="Times New Roman"/>
          <w:sz w:val="24"/>
          <w:szCs w:val="24"/>
          <w:lang w:val="uk-UA" w:eastAsia="ru-RU"/>
        </w:rPr>
      </w:pPr>
      <w:r>
        <w:rPr>
          <w:rFonts w:eastAsia="Times New Roman"/>
          <w:sz w:val="24"/>
          <w:szCs w:val="24"/>
          <w:lang w:val="uk-UA" w:eastAsia="ru-RU"/>
        </w:rPr>
        <w:sym w:font="Wingdings" w:char="F0DA"/>
      </w:r>
      <w:r w:rsidR="00DC5FDE" w:rsidRPr="00087138">
        <w:rPr>
          <w:rFonts w:eastAsia="Times New Roman"/>
          <w:sz w:val="24"/>
          <w:szCs w:val="24"/>
          <w:lang w:val="uk-UA" w:eastAsia="ru-RU"/>
        </w:rPr>
        <w:t>  довідка про наявність та розмір земельної частки (паю).</w:t>
      </w:r>
    </w:p>
    <w:p w:rsidR="00DC5FDE" w:rsidRDefault="00087138" w:rsidP="003B776E">
      <w:pPr>
        <w:spacing w:before="0" w:after="120" w:line="240" w:lineRule="auto"/>
        <w:ind w:firstLine="567"/>
        <w:jc w:val="both"/>
        <w:rPr>
          <w:rFonts w:eastAsia="Times New Roman"/>
          <w:sz w:val="24"/>
          <w:szCs w:val="24"/>
          <w:lang w:val="uk-UA" w:eastAsia="ru-RU"/>
        </w:rPr>
      </w:pPr>
      <w:r w:rsidRPr="002E0771">
        <w:rPr>
          <w:rFonts w:eastAsia="Times New Roman"/>
          <w:b/>
          <w:color w:val="000099"/>
          <w:sz w:val="24"/>
          <w:szCs w:val="24"/>
          <w:highlight w:val="yellow"/>
          <w:lang w:val="uk-UA" w:eastAsia="ru-RU"/>
        </w:rPr>
        <w:t>ЗВЕРНІТЬ УВАГУ!</w:t>
      </w:r>
      <w:r>
        <w:rPr>
          <w:rFonts w:eastAsia="Times New Roman"/>
          <w:b/>
          <w:color w:val="000099"/>
          <w:sz w:val="24"/>
          <w:szCs w:val="24"/>
          <w:lang w:val="uk-UA" w:eastAsia="ru-RU"/>
        </w:rPr>
        <w:t xml:space="preserve"> </w:t>
      </w:r>
      <w:r w:rsidRPr="00087138">
        <w:rPr>
          <w:rFonts w:eastAsia="Times New Roman"/>
          <w:sz w:val="24"/>
          <w:szCs w:val="24"/>
          <w:lang w:val="uk-UA" w:eastAsia="ru-RU"/>
        </w:rPr>
        <w:t>В</w:t>
      </w:r>
      <w:r w:rsidR="00DC5FDE" w:rsidRPr="00087138">
        <w:rPr>
          <w:rFonts w:eastAsia="Times New Roman"/>
          <w:sz w:val="24"/>
          <w:szCs w:val="24"/>
          <w:lang w:val="uk-UA" w:eastAsia="ru-RU"/>
        </w:rPr>
        <w:t xml:space="preserve"> декларацію не включаються державна соціальна допомога, призначена відповідно до Закону України «Про державну соціальну допомогу </w:t>
      </w:r>
      <w:r w:rsidR="00DC5FDE" w:rsidRPr="00087138">
        <w:rPr>
          <w:rFonts w:eastAsia="Times New Roman"/>
          <w:sz w:val="24"/>
          <w:szCs w:val="24"/>
          <w:lang w:val="uk-UA" w:eastAsia="ru-RU"/>
        </w:rPr>
        <w:lastRenderedPageBreak/>
        <w:t>малозабезпеченим сім’ям»; нарахована субсидія за спожиті житлово-комунальні послуги; сплачені членами сім’ї аліменти.</w:t>
      </w:r>
    </w:p>
    <w:p w:rsidR="00C73136" w:rsidRPr="00C73136" w:rsidRDefault="00C73136" w:rsidP="003B776E">
      <w:pPr>
        <w:pStyle w:val="3"/>
        <w:spacing w:before="0" w:after="120" w:line="240" w:lineRule="auto"/>
        <w:ind w:left="284" w:firstLine="283"/>
        <w:jc w:val="both"/>
        <w:rPr>
          <w:rFonts w:eastAsia="Times New Roman"/>
          <w:lang w:val="uk-UA" w:eastAsia="ru-RU" w:bidi="ar-SA"/>
        </w:rPr>
      </w:pPr>
      <w:r w:rsidRPr="002E0771">
        <w:rPr>
          <w:rFonts w:eastAsia="Times New Roman"/>
          <w:b/>
          <w:color w:val="000099"/>
          <w:highlight w:val="yellow"/>
          <w:lang w:val="uk-UA" w:eastAsia="ru-RU"/>
        </w:rPr>
        <w:t>ЗВЕРНІТЬ УВАГУ!</w:t>
      </w:r>
      <w:r w:rsidRPr="00C73136">
        <w:rPr>
          <w:rFonts w:eastAsia="Times New Roman"/>
          <w:caps w:val="0"/>
          <w:color w:val="auto"/>
          <w:spacing w:val="0"/>
          <w:lang w:val="uk-UA" w:eastAsia="ru-RU" w:bidi="ar-SA"/>
        </w:rPr>
        <w:t>Для призначення  соціальної  допомоги  на   наступний   строк уповноважений  представник  сім'ї  подає  заяву  і  декларацію про доходи та майно.  Довідка про склад сім'ї поновлюється лише у разі змін  у  складі  сім'ї  або  у  разі,  коли  між поданням заяви на призначення соціальної допомоги на наступний строк та  припиненням виплати  раніше  призначеної  соціальної  допомоги  минуло  більше календарного місяця.</w:t>
      </w:r>
      <w:r w:rsidRPr="00C73136">
        <w:rPr>
          <w:rFonts w:eastAsia="Times New Roman"/>
          <w:lang w:val="uk-UA" w:eastAsia="ru-RU" w:bidi="ar-SA"/>
        </w:rPr>
        <w:t xml:space="preserve"> </w:t>
      </w:r>
    </w:p>
    <w:p w:rsidR="00C73136" w:rsidRPr="00C73136" w:rsidRDefault="00C73136" w:rsidP="003B776E">
      <w:pPr>
        <w:spacing w:before="0" w:after="120" w:line="240" w:lineRule="auto"/>
        <w:ind w:firstLine="567"/>
        <w:jc w:val="both"/>
        <w:rPr>
          <w:rFonts w:eastAsia="Times New Roman"/>
          <w:sz w:val="24"/>
          <w:szCs w:val="24"/>
          <w:lang w:val="uk-UA" w:eastAsia="ru-RU"/>
        </w:rPr>
      </w:pPr>
    </w:p>
    <w:p w:rsidR="008B7C83" w:rsidRPr="008B7C83" w:rsidRDefault="008B7C83" w:rsidP="003B776E">
      <w:pPr>
        <w:pStyle w:val="2"/>
        <w:spacing w:before="0" w:after="120" w:line="240" w:lineRule="auto"/>
        <w:ind w:right="3685"/>
        <w:rPr>
          <w:rFonts w:eastAsia="Times New Roman"/>
          <w:b/>
          <w:lang w:val="uk-UA" w:eastAsia="ru-RU" w:bidi="ar-SA"/>
        </w:rPr>
      </w:pPr>
      <w:r w:rsidRPr="008B7C83">
        <w:rPr>
          <w:rFonts w:eastAsia="Times New Roman"/>
          <w:b/>
          <w:lang w:val="uk-UA" w:eastAsia="ru-RU" w:bidi="ar-SA"/>
        </w:rPr>
        <w:t>На який термін призначається допомога?</w:t>
      </w:r>
    </w:p>
    <w:p w:rsidR="008B7C83" w:rsidRDefault="008B7C83" w:rsidP="003B776E">
      <w:pPr>
        <w:spacing w:before="0" w:after="120" w:line="240" w:lineRule="auto"/>
        <w:ind w:firstLine="567"/>
        <w:jc w:val="both"/>
        <w:rPr>
          <w:rFonts w:eastAsia="Times New Roman" w:cs="Courier New"/>
          <w:sz w:val="24"/>
          <w:szCs w:val="24"/>
          <w:lang w:val="uk-UA" w:eastAsia="ru-RU" w:bidi="ar-SA"/>
        </w:rPr>
      </w:pPr>
      <w:r w:rsidRPr="008B7C83">
        <w:rPr>
          <w:rFonts w:eastAsia="Times New Roman" w:cs="Courier New"/>
          <w:sz w:val="24"/>
          <w:szCs w:val="24"/>
          <w:lang w:val="uk-UA" w:eastAsia="ru-RU" w:bidi="ar-SA"/>
        </w:rPr>
        <w:t>Державна соціальна допомога призначається на шість місяців.</w:t>
      </w:r>
      <w:bookmarkStart w:id="0" w:name="o62"/>
      <w:bookmarkEnd w:id="0"/>
    </w:p>
    <w:p w:rsidR="008B7C83" w:rsidRDefault="008B7C83" w:rsidP="003B776E">
      <w:pPr>
        <w:spacing w:before="0" w:after="120" w:line="240" w:lineRule="auto"/>
        <w:ind w:firstLine="567"/>
        <w:jc w:val="both"/>
        <w:rPr>
          <w:rFonts w:eastAsia="Times New Roman" w:cs="Courier New"/>
          <w:sz w:val="24"/>
          <w:szCs w:val="24"/>
          <w:lang w:val="uk-UA" w:eastAsia="ru-RU" w:bidi="ar-SA"/>
        </w:rPr>
      </w:pPr>
      <w:r w:rsidRPr="008B7C83">
        <w:rPr>
          <w:rFonts w:eastAsia="Times New Roman" w:cs="Courier New"/>
          <w:b/>
          <w:color w:val="C00000"/>
          <w:sz w:val="24"/>
          <w:szCs w:val="24"/>
          <w:highlight w:val="lightGray"/>
          <w:lang w:val="uk-UA" w:eastAsia="ru-RU" w:bidi="ar-SA"/>
        </w:rPr>
        <w:t>ВАЖЛИВО!</w:t>
      </w:r>
      <w:r>
        <w:rPr>
          <w:rFonts w:eastAsia="Times New Roman" w:cs="Courier New"/>
          <w:sz w:val="24"/>
          <w:szCs w:val="24"/>
          <w:lang w:val="uk-UA" w:eastAsia="ru-RU" w:bidi="ar-SA"/>
        </w:rPr>
        <w:t xml:space="preserve"> </w:t>
      </w:r>
      <w:r w:rsidRPr="008B7C83">
        <w:rPr>
          <w:rFonts w:eastAsia="Times New Roman" w:cs="Courier New"/>
          <w:sz w:val="24"/>
          <w:szCs w:val="24"/>
          <w:lang w:val="uk-UA" w:eastAsia="ru-RU" w:bidi="ar-SA"/>
        </w:rPr>
        <w:t xml:space="preserve">Одиноким особам,  визнаним за результатами  медико-соціальної експертизи   непрацездатними,   які   не  мають  інших  джерел  до існування,  державна соціальна допомога може  бути  призначена  на строк визнання особи непрацездатною. </w:t>
      </w:r>
      <w:bookmarkStart w:id="1" w:name="o63"/>
      <w:bookmarkEnd w:id="1"/>
    </w:p>
    <w:p w:rsidR="008B7C83" w:rsidRPr="008B7C83" w:rsidRDefault="008B7C83" w:rsidP="003B776E">
      <w:pPr>
        <w:spacing w:before="0" w:after="120" w:line="240" w:lineRule="auto"/>
        <w:ind w:firstLine="567"/>
        <w:jc w:val="both"/>
        <w:rPr>
          <w:rFonts w:eastAsia="Times New Roman" w:cs="Courier New"/>
          <w:sz w:val="24"/>
          <w:szCs w:val="24"/>
          <w:lang w:val="uk-UA" w:eastAsia="ru-RU" w:bidi="ar-SA"/>
        </w:rPr>
      </w:pPr>
      <w:r w:rsidRPr="008B7C83">
        <w:rPr>
          <w:rFonts w:eastAsia="Times New Roman" w:cs="Courier New"/>
          <w:sz w:val="24"/>
          <w:szCs w:val="24"/>
          <w:lang w:val="uk-UA" w:eastAsia="ru-RU" w:bidi="ar-SA"/>
        </w:rPr>
        <w:t xml:space="preserve">Одиноким особам, які досягли 65-річного віку і не мають інших </w:t>
      </w:r>
      <w:r>
        <w:rPr>
          <w:rFonts w:eastAsia="Times New Roman" w:cs="Courier New"/>
          <w:sz w:val="24"/>
          <w:szCs w:val="24"/>
          <w:lang w:val="uk-UA" w:eastAsia="ru-RU" w:bidi="ar-SA"/>
        </w:rPr>
        <w:t xml:space="preserve">джерел  до </w:t>
      </w:r>
      <w:r w:rsidRPr="008B7C83">
        <w:rPr>
          <w:rFonts w:eastAsia="Times New Roman" w:cs="Courier New"/>
          <w:sz w:val="24"/>
          <w:szCs w:val="24"/>
          <w:lang w:val="uk-UA" w:eastAsia="ru-RU" w:bidi="ar-SA"/>
        </w:rPr>
        <w:t xml:space="preserve">існування,  державна  соціальна  допомога  може   бути призначена довічно. </w:t>
      </w:r>
    </w:p>
    <w:p w:rsidR="00566B69" w:rsidRPr="00566B69" w:rsidRDefault="00566B69" w:rsidP="003B776E">
      <w:pPr>
        <w:spacing w:before="0" w:after="120" w:line="240" w:lineRule="auto"/>
        <w:ind w:firstLine="567"/>
        <w:jc w:val="both"/>
        <w:rPr>
          <w:rFonts w:eastAsia="Times New Roman" w:cs="Courier New"/>
          <w:sz w:val="24"/>
          <w:szCs w:val="24"/>
          <w:lang w:val="uk-UA" w:eastAsia="ru-RU" w:bidi="ar-SA"/>
        </w:rPr>
      </w:pPr>
      <w:r w:rsidRPr="002E0771">
        <w:rPr>
          <w:rFonts w:eastAsia="Times New Roman"/>
          <w:b/>
          <w:color w:val="000099"/>
          <w:sz w:val="24"/>
          <w:szCs w:val="24"/>
          <w:highlight w:val="yellow"/>
          <w:lang w:val="uk-UA" w:eastAsia="ru-RU"/>
        </w:rPr>
        <w:t>ЗВЕРНІТЬ УВАГУ!</w:t>
      </w:r>
      <w:r>
        <w:rPr>
          <w:rFonts w:eastAsia="Times New Roman"/>
          <w:b/>
          <w:color w:val="000099"/>
          <w:sz w:val="24"/>
          <w:szCs w:val="24"/>
          <w:lang w:val="uk-UA" w:eastAsia="ru-RU"/>
        </w:rPr>
        <w:t xml:space="preserve"> </w:t>
      </w:r>
      <w:r w:rsidRPr="00566B69">
        <w:rPr>
          <w:rFonts w:eastAsia="Times New Roman" w:cs="Courier New"/>
          <w:sz w:val="24"/>
          <w:szCs w:val="24"/>
          <w:lang w:val="uk-UA" w:eastAsia="ru-RU" w:bidi="ar-SA"/>
        </w:rPr>
        <w:t>Соціальна допомога призначається з місяця звернення,  якщо протягом  місяця  подано  всі необхідні документи.  У разі коли до заяви  не  додані  всі  необхідні  документи,   орган   праці   та соціального    захисту    населення    повідомляє   уповноваженого представника сім'ї, які документи повинні бути подані додатково</w:t>
      </w:r>
      <w:r>
        <w:rPr>
          <w:rFonts w:eastAsia="Times New Roman" w:cs="Courier New"/>
          <w:sz w:val="24"/>
          <w:szCs w:val="24"/>
          <w:lang w:val="uk-UA" w:eastAsia="ru-RU" w:bidi="ar-SA"/>
        </w:rPr>
        <w:t>.</w:t>
      </w:r>
    </w:p>
    <w:p w:rsidR="008B7C83" w:rsidRPr="00566B69" w:rsidRDefault="008B7C83" w:rsidP="003B776E">
      <w:pPr>
        <w:suppressAutoHyphens/>
        <w:spacing w:before="0" w:after="120" w:line="240" w:lineRule="auto"/>
        <w:ind w:firstLine="567"/>
        <w:jc w:val="both"/>
        <w:rPr>
          <w:rFonts w:eastAsia="Times New Roman"/>
          <w:sz w:val="24"/>
          <w:szCs w:val="24"/>
          <w:lang w:val="ru-RU" w:eastAsia="ru-RU"/>
        </w:rPr>
      </w:pPr>
    </w:p>
    <w:p w:rsidR="008B7C83" w:rsidRPr="00087138" w:rsidRDefault="008B7C83" w:rsidP="003B776E">
      <w:pPr>
        <w:pStyle w:val="2"/>
        <w:spacing w:before="0" w:after="120" w:line="240" w:lineRule="auto"/>
        <w:ind w:right="3118"/>
        <w:rPr>
          <w:rFonts w:eastAsia="Times New Roman"/>
          <w:b/>
          <w:lang w:val="uk-UA" w:eastAsia="ru-RU"/>
        </w:rPr>
      </w:pPr>
      <w:r w:rsidRPr="00087138">
        <w:rPr>
          <w:rFonts w:eastAsia="Times New Roman"/>
          <w:b/>
          <w:lang w:val="uk-UA" w:eastAsia="ru-RU"/>
        </w:rPr>
        <w:t>Строк протягом якого виплачується допомога</w:t>
      </w:r>
    </w:p>
    <w:p w:rsidR="00FB60D4" w:rsidRDefault="00FB60D4" w:rsidP="003B776E">
      <w:pPr>
        <w:spacing w:before="0" w:after="120" w:line="240" w:lineRule="auto"/>
        <w:ind w:firstLine="567"/>
        <w:jc w:val="both"/>
        <w:rPr>
          <w:rFonts w:eastAsia="Times New Roman" w:cs="Courier New"/>
          <w:sz w:val="24"/>
          <w:szCs w:val="24"/>
          <w:lang w:val="uk-UA" w:eastAsia="ru-RU" w:bidi="ar-SA"/>
        </w:rPr>
      </w:pPr>
      <w:r w:rsidRPr="00FB60D4">
        <w:rPr>
          <w:rFonts w:eastAsia="Times New Roman" w:cs="Courier New"/>
          <w:sz w:val="24"/>
          <w:szCs w:val="24"/>
          <w:lang w:val="uk-UA" w:eastAsia="ru-RU" w:bidi="ar-SA"/>
        </w:rPr>
        <w:t xml:space="preserve">Соціальна допомога виплачується раз на місяць  за  місцем реєстрації  (фактичного  проживання)  уповноваженого  представника сім'ї  державними  підприємствами  і  об'єднаннями   зв'язку   або перераховується  на  особовий  рахунок уповноваженого представника сім'ї в банку за його вибором. </w:t>
      </w:r>
      <w:bookmarkStart w:id="2" w:name="o77"/>
      <w:bookmarkEnd w:id="2"/>
    </w:p>
    <w:p w:rsidR="00FB60D4" w:rsidRDefault="00FB60D4" w:rsidP="003B776E">
      <w:pPr>
        <w:spacing w:before="0" w:after="120" w:line="240" w:lineRule="auto"/>
        <w:ind w:firstLine="567"/>
        <w:jc w:val="both"/>
        <w:rPr>
          <w:rFonts w:eastAsia="Times New Roman" w:cs="Courier New"/>
          <w:sz w:val="24"/>
          <w:szCs w:val="24"/>
          <w:lang w:val="uk-UA" w:eastAsia="ru-RU" w:bidi="ar-SA"/>
        </w:rPr>
      </w:pPr>
      <w:r w:rsidRPr="00FB60D4">
        <w:rPr>
          <w:rFonts w:eastAsia="Times New Roman" w:cs="Courier New"/>
          <w:sz w:val="24"/>
          <w:szCs w:val="24"/>
          <w:lang w:val="uk-UA" w:eastAsia="ru-RU" w:bidi="ar-SA"/>
        </w:rPr>
        <w:t xml:space="preserve">Виплата соціальної  допомоги  провадиться  за  графіками,  що складаються  державними  підприємствами  і об'єднаннями зв'язку та узгоджуються з органами праці та соціального захисту населення, на підставі  виплатних  документів,  які готують ці органи,  згідно з Порядком фінансування видатків  місцевих  бюджетів  на  здійснення заходів   з   виконання   державних  програм  соціального  захисту населення за рахунок субвенції з </w:t>
      </w:r>
      <w:r w:rsidR="007B243A">
        <w:rPr>
          <w:rFonts w:eastAsia="Times New Roman" w:cs="Courier New"/>
          <w:sz w:val="24"/>
          <w:szCs w:val="24"/>
          <w:lang w:val="uk-UA" w:eastAsia="ru-RU" w:bidi="ar-SA"/>
        </w:rPr>
        <w:t>державного бюджету.</w:t>
      </w:r>
    </w:p>
    <w:p w:rsidR="00037719" w:rsidRPr="00FB60D4" w:rsidRDefault="00037719" w:rsidP="003B776E">
      <w:pPr>
        <w:spacing w:before="0" w:after="120" w:line="240" w:lineRule="auto"/>
        <w:ind w:firstLine="567"/>
        <w:jc w:val="both"/>
        <w:rPr>
          <w:rFonts w:eastAsia="Times New Roman" w:cs="Courier New"/>
          <w:sz w:val="24"/>
          <w:szCs w:val="24"/>
          <w:lang w:val="uk-UA" w:eastAsia="ru-RU" w:bidi="ar-SA"/>
        </w:rPr>
      </w:pPr>
    </w:p>
    <w:p w:rsidR="00DC5FDE" w:rsidRPr="00193C98" w:rsidRDefault="00DC5FDE" w:rsidP="003B776E">
      <w:pPr>
        <w:pStyle w:val="2"/>
        <w:spacing w:before="0" w:after="120" w:line="240" w:lineRule="auto"/>
        <w:ind w:right="3969"/>
        <w:rPr>
          <w:rFonts w:eastAsia="Times New Roman"/>
          <w:b/>
          <w:lang w:val="uk-UA" w:eastAsia="ru-RU"/>
        </w:rPr>
      </w:pPr>
      <w:r w:rsidRPr="00193C98">
        <w:rPr>
          <w:rFonts w:eastAsia="Times New Roman"/>
          <w:b/>
          <w:lang w:val="uk-UA" w:eastAsia="ru-RU"/>
        </w:rPr>
        <w:t xml:space="preserve">Випадки коли допомога не призначається </w:t>
      </w:r>
    </w:p>
    <w:p w:rsidR="008F5B4B" w:rsidRPr="00037719" w:rsidRDefault="008F5B4B" w:rsidP="003B776E">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0" w:after="120"/>
        <w:ind w:firstLine="567"/>
        <w:jc w:val="both"/>
        <w:rPr>
          <w:rFonts w:asciiTheme="minorHAnsi" w:hAnsiTheme="minorHAnsi"/>
          <w:i/>
          <w:sz w:val="24"/>
          <w:szCs w:val="24"/>
          <w:lang w:val="uk-UA"/>
        </w:rPr>
      </w:pPr>
      <w:r w:rsidRPr="00037719">
        <w:rPr>
          <w:rFonts w:asciiTheme="minorHAnsi" w:hAnsiTheme="minorHAnsi"/>
          <w:i/>
          <w:sz w:val="24"/>
          <w:szCs w:val="24"/>
          <w:lang w:val="uk-UA"/>
        </w:rPr>
        <w:t xml:space="preserve">Державна соціальна  допомога  </w:t>
      </w:r>
      <w:r w:rsidRPr="00037719">
        <w:rPr>
          <w:rFonts w:asciiTheme="minorHAnsi" w:hAnsiTheme="minorHAnsi"/>
          <w:i/>
          <w:sz w:val="24"/>
          <w:szCs w:val="24"/>
          <w:u w:val="single"/>
          <w:lang w:val="uk-UA"/>
        </w:rPr>
        <w:t>не  призначається</w:t>
      </w:r>
      <w:r w:rsidRPr="00037719">
        <w:rPr>
          <w:rFonts w:asciiTheme="minorHAnsi" w:hAnsiTheme="minorHAnsi"/>
          <w:i/>
          <w:sz w:val="24"/>
          <w:szCs w:val="24"/>
          <w:lang w:val="uk-UA"/>
        </w:rPr>
        <w:t xml:space="preserve">  у  випадках, коли:</w:t>
      </w:r>
      <w:bookmarkStart w:id="3" w:name="o67"/>
      <w:bookmarkEnd w:id="3"/>
    </w:p>
    <w:p w:rsidR="008F5B4B" w:rsidRDefault="00355B9F" w:rsidP="003B776E">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0" w:after="120"/>
        <w:ind w:firstLine="567"/>
        <w:jc w:val="both"/>
        <w:rPr>
          <w:rFonts w:asciiTheme="minorHAnsi" w:hAnsiTheme="minorHAnsi"/>
          <w:sz w:val="24"/>
          <w:szCs w:val="24"/>
          <w:lang w:val="uk-UA"/>
        </w:rPr>
      </w:pPr>
      <w:r w:rsidRPr="00037719">
        <w:rPr>
          <w:rFonts w:ascii="Times New Roman" w:hAnsi="Times New Roman"/>
          <w:b/>
          <w:sz w:val="24"/>
          <w:szCs w:val="24"/>
          <w:lang w:val="uk-UA"/>
        </w:rPr>
        <w:sym w:font="Wingdings 2" w:char="F055"/>
      </w:r>
      <w:r w:rsidR="008F5B4B">
        <w:rPr>
          <w:rFonts w:asciiTheme="minorHAnsi" w:hAnsiTheme="minorHAnsi"/>
          <w:sz w:val="24"/>
          <w:szCs w:val="24"/>
          <w:lang w:val="uk-UA"/>
        </w:rPr>
        <w:t xml:space="preserve"> </w:t>
      </w:r>
      <w:r w:rsidR="008F5B4B" w:rsidRPr="008F5B4B">
        <w:rPr>
          <w:rFonts w:asciiTheme="minorHAnsi" w:hAnsiTheme="minorHAnsi"/>
          <w:sz w:val="24"/>
          <w:szCs w:val="24"/>
          <w:lang w:val="uk-UA"/>
        </w:rPr>
        <w:t xml:space="preserve">працездатні члени  малозабезпеченої  сім'ї  не  працюють,  не служать,  не вчаться за денною формою навчання у загальноосвітніх, професійно-технічних,   вищих   навчальних  закладах  I-IV  рівнів акредитації протягом трьох місяців,  що передують місяцю звернення </w:t>
      </w:r>
      <w:r w:rsidR="008F5B4B" w:rsidRPr="008F5B4B">
        <w:rPr>
          <w:rFonts w:asciiTheme="minorHAnsi" w:hAnsiTheme="minorHAnsi"/>
          <w:sz w:val="24"/>
          <w:szCs w:val="24"/>
          <w:lang w:val="uk-UA"/>
        </w:rPr>
        <w:br/>
        <w:t xml:space="preserve">за  призначенням  державної соціальної допомоги (крім осіб,  які в установленому  порядку  визнані  безробітними  та  за  інформацією центрів  зайнятості не порушують законодавство про зайнятість щодо сприяння своєму працевлаштуванню;  осіб,  які доглядають за дітьми </w:t>
      </w:r>
      <w:r w:rsidR="008F5B4B" w:rsidRPr="008F5B4B">
        <w:rPr>
          <w:rFonts w:asciiTheme="minorHAnsi" w:hAnsiTheme="minorHAnsi"/>
          <w:sz w:val="24"/>
          <w:szCs w:val="24"/>
          <w:lang w:val="uk-UA"/>
        </w:rPr>
        <w:br/>
        <w:t>до  досягнення ними трирічного віку або за дітьми,  які потребують догляду  протягом   часу,   визначеного   у   медичному   висновку лікарсько-консультативної комісії, але не більше ніж до досягнення ними шестирічного віку; осіб, які доглядають за інвалідами I групи або  дітьми-інвалідами  віком  до 18 років, за інвалідами II групи внаслідок  психічного  розладу,  а  також  за особами, які досягли 80-річного  віку;  фізичних  осіб, які надають соціальні послуги);</w:t>
      </w:r>
      <w:bookmarkStart w:id="4" w:name="o68"/>
      <w:bookmarkEnd w:id="4"/>
    </w:p>
    <w:p w:rsidR="008F5B4B" w:rsidRDefault="00355B9F" w:rsidP="003B776E">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0" w:after="120"/>
        <w:ind w:firstLine="567"/>
        <w:jc w:val="both"/>
        <w:rPr>
          <w:rFonts w:asciiTheme="minorHAnsi" w:hAnsiTheme="minorHAnsi"/>
          <w:sz w:val="24"/>
          <w:szCs w:val="24"/>
          <w:lang w:val="uk-UA"/>
        </w:rPr>
      </w:pPr>
      <w:r w:rsidRPr="00037719">
        <w:rPr>
          <w:rFonts w:ascii="Times New Roman" w:hAnsi="Times New Roman"/>
          <w:b/>
          <w:sz w:val="24"/>
          <w:szCs w:val="24"/>
          <w:lang w:val="uk-UA"/>
        </w:rPr>
        <w:lastRenderedPageBreak/>
        <w:sym w:font="Wingdings 2" w:char="F055"/>
      </w:r>
      <w:r w:rsidR="008F5B4B">
        <w:rPr>
          <w:rFonts w:asciiTheme="minorHAnsi" w:hAnsiTheme="minorHAnsi"/>
          <w:sz w:val="24"/>
          <w:szCs w:val="24"/>
          <w:lang w:val="uk-UA"/>
        </w:rPr>
        <w:t xml:space="preserve"> </w:t>
      </w:r>
      <w:r w:rsidR="008F5B4B" w:rsidRPr="008F5B4B">
        <w:rPr>
          <w:rFonts w:asciiTheme="minorHAnsi" w:hAnsiTheme="minorHAnsi"/>
          <w:sz w:val="24"/>
          <w:szCs w:val="24"/>
          <w:lang w:val="uk-UA"/>
        </w:rPr>
        <w:t>з'ясовано, що малозабезпечена сім'я має додаткові джерела для існування,  а  також  хто-небудь  із її складу протягом 12 місяців перед  зверненням  за  наданням  державної   соціальної   допомоги здійснив покупку або оплатив послуги на суму, яка на час звернення перевищує 10-кратну величину прожиткового мінімуму для сім'ї;</w:t>
      </w:r>
      <w:bookmarkStart w:id="5" w:name="o69"/>
      <w:bookmarkEnd w:id="5"/>
    </w:p>
    <w:p w:rsidR="008F5B4B" w:rsidRDefault="00355B9F" w:rsidP="003B776E">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0" w:after="120"/>
        <w:ind w:firstLine="567"/>
        <w:jc w:val="both"/>
        <w:rPr>
          <w:rFonts w:asciiTheme="minorHAnsi" w:hAnsiTheme="minorHAnsi"/>
          <w:sz w:val="24"/>
          <w:szCs w:val="24"/>
          <w:lang w:val="uk-UA"/>
        </w:rPr>
      </w:pPr>
      <w:r w:rsidRPr="00037719">
        <w:rPr>
          <w:rFonts w:ascii="Times New Roman" w:hAnsi="Times New Roman"/>
          <w:b/>
          <w:sz w:val="24"/>
          <w:szCs w:val="24"/>
          <w:lang w:val="uk-UA"/>
        </w:rPr>
        <w:sym w:font="Wingdings 2" w:char="F055"/>
      </w:r>
      <w:r w:rsidR="008F5B4B">
        <w:rPr>
          <w:rFonts w:asciiTheme="minorHAnsi" w:hAnsiTheme="minorHAnsi"/>
          <w:sz w:val="24"/>
          <w:szCs w:val="24"/>
          <w:lang w:val="uk-UA"/>
        </w:rPr>
        <w:t xml:space="preserve"> </w:t>
      </w:r>
      <w:r w:rsidR="008F5B4B" w:rsidRPr="008F5B4B">
        <w:rPr>
          <w:rFonts w:asciiTheme="minorHAnsi" w:hAnsiTheme="minorHAnsi"/>
          <w:sz w:val="24"/>
          <w:szCs w:val="24"/>
          <w:lang w:val="uk-UA"/>
        </w:rPr>
        <w:t>у власності  чи  володінні  малозабезпеченої  сім'ї  є  друга квартира (будинок)  за  умови,  що  загальна площа житла перевищує 21 квадратний  метр   на   одного   члена   сім'ї   та   додатково 10,5 квадратного  метра  на  сім'ю,  чи  більше одного автомобіля, транспортного засобу (механізму);</w:t>
      </w:r>
      <w:bookmarkStart w:id="6" w:name="o70"/>
      <w:bookmarkEnd w:id="6"/>
    </w:p>
    <w:p w:rsidR="008F5B4B" w:rsidRPr="008F5B4B" w:rsidRDefault="00355B9F" w:rsidP="003B776E">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0" w:after="120"/>
        <w:ind w:firstLine="567"/>
        <w:jc w:val="both"/>
        <w:rPr>
          <w:rFonts w:asciiTheme="minorHAnsi" w:hAnsiTheme="minorHAnsi"/>
          <w:sz w:val="24"/>
          <w:szCs w:val="24"/>
          <w:lang w:val="uk-UA"/>
        </w:rPr>
      </w:pPr>
      <w:r w:rsidRPr="00037719">
        <w:rPr>
          <w:rFonts w:ascii="Times New Roman" w:hAnsi="Times New Roman"/>
          <w:b/>
          <w:sz w:val="24"/>
          <w:szCs w:val="24"/>
          <w:lang w:val="uk-UA"/>
        </w:rPr>
        <w:sym w:font="Wingdings 2" w:char="F055"/>
      </w:r>
      <w:r w:rsidR="008F5B4B">
        <w:rPr>
          <w:rFonts w:asciiTheme="minorHAnsi" w:hAnsiTheme="minorHAnsi"/>
          <w:sz w:val="24"/>
          <w:szCs w:val="24"/>
          <w:lang w:val="uk-UA"/>
        </w:rPr>
        <w:t xml:space="preserve"> </w:t>
      </w:r>
      <w:r w:rsidR="008F5B4B" w:rsidRPr="008F5B4B">
        <w:rPr>
          <w:rFonts w:asciiTheme="minorHAnsi" w:hAnsiTheme="minorHAnsi"/>
          <w:sz w:val="24"/>
          <w:szCs w:val="24"/>
          <w:lang w:val="uk-UA"/>
        </w:rPr>
        <w:t xml:space="preserve">у власності чи володінні малозабезпеченої сім'ї (крім  сімей, що  складаються лише з дітей та осіб,  які досягли 65-річного віку або є інвалідами I та II групи,  та сімей, в яких є діти-інваліди) є земельна ділянка площею понад 0,6 га,  крім випадків,  коли така </w:t>
      </w:r>
      <w:r w:rsidR="008F5B4B" w:rsidRPr="008F5B4B">
        <w:rPr>
          <w:rFonts w:asciiTheme="minorHAnsi" w:hAnsiTheme="minorHAnsi"/>
          <w:sz w:val="24"/>
          <w:szCs w:val="24"/>
          <w:lang w:val="uk-UA"/>
        </w:rPr>
        <w:br/>
        <w:t xml:space="preserve">земельна ділянка з незалежних від сім'ї причин не приносить дохід. </w:t>
      </w:r>
    </w:p>
    <w:p w:rsidR="00CD17B7" w:rsidRPr="00691C2C" w:rsidRDefault="00CD17B7" w:rsidP="003B7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120" w:line="240" w:lineRule="auto"/>
        <w:rPr>
          <w:rFonts w:ascii="Courier New" w:eastAsia="Times New Roman" w:hAnsi="Courier New" w:cs="Courier New"/>
          <w:lang w:val="uk-UA" w:eastAsia="ru-RU" w:bidi="ar-SA"/>
        </w:rPr>
      </w:pPr>
    </w:p>
    <w:p w:rsidR="00CD17B7" w:rsidRPr="00577BF1" w:rsidRDefault="00577BF1" w:rsidP="003B776E">
      <w:pPr>
        <w:pStyle w:val="2"/>
        <w:spacing w:before="0" w:after="120" w:line="240" w:lineRule="auto"/>
        <w:ind w:right="1843"/>
        <w:rPr>
          <w:rFonts w:eastAsia="Times New Roman"/>
          <w:b/>
          <w:lang w:val="uk-UA" w:eastAsia="ru-RU" w:bidi="ar-SA"/>
        </w:rPr>
      </w:pPr>
      <w:r w:rsidRPr="00577BF1">
        <w:rPr>
          <w:rFonts w:eastAsia="Times New Roman"/>
          <w:b/>
          <w:lang w:val="uk-UA" w:eastAsia="ru-RU" w:bidi="ar-SA"/>
        </w:rPr>
        <w:t>З яких підстав припиняється раніше призначена допомога?</w:t>
      </w:r>
    </w:p>
    <w:p w:rsidR="00577BF1" w:rsidRPr="00577BF1" w:rsidRDefault="00CD17B7" w:rsidP="003B776E">
      <w:pPr>
        <w:spacing w:before="0" w:after="120" w:line="240" w:lineRule="auto"/>
        <w:ind w:firstLine="567"/>
        <w:jc w:val="both"/>
        <w:rPr>
          <w:rFonts w:eastAsia="Times New Roman" w:cs="Courier New"/>
          <w:i/>
          <w:sz w:val="24"/>
          <w:szCs w:val="24"/>
          <w:lang w:val="uk-UA" w:eastAsia="ru-RU" w:bidi="ar-SA"/>
        </w:rPr>
      </w:pPr>
      <w:r w:rsidRPr="00CD17B7">
        <w:rPr>
          <w:rFonts w:eastAsia="Times New Roman" w:cs="Courier New"/>
          <w:i/>
          <w:sz w:val="24"/>
          <w:szCs w:val="24"/>
          <w:lang w:val="uk-UA" w:eastAsia="ru-RU" w:bidi="ar-SA"/>
        </w:rPr>
        <w:t xml:space="preserve">Виплата    раніше    призначеної    соціальної   допомоги </w:t>
      </w:r>
      <w:r w:rsidRPr="00037719">
        <w:rPr>
          <w:rFonts w:eastAsia="Times New Roman" w:cs="Courier New"/>
          <w:i/>
          <w:sz w:val="24"/>
          <w:szCs w:val="24"/>
          <w:u w:val="single"/>
          <w:lang w:val="uk-UA" w:eastAsia="ru-RU" w:bidi="ar-SA"/>
        </w:rPr>
        <w:t>припиняється:</w:t>
      </w:r>
      <w:bookmarkStart w:id="7" w:name="o84"/>
      <w:bookmarkEnd w:id="7"/>
    </w:p>
    <w:p w:rsidR="00577BF1" w:rsidRDefault="00577BF1" w:rsidP="003B776E">
      <w:pPr>
        <w:spacing w:before="0" w:after="120" w:line="240" w:lineRule="auto"/>
        <w:ind w:firstLine="567"/>
        <w:jc w:val="both"/>
        <w:rPr>
          <w:rFonts w:eastAsia="Times New Roman" w:cs="Courier New"/>
          <w:sz w:val="24"/>
          <w:szCs w:val="24"/>
          <w:lang w:val="uk-UA" w:eastAsia="ru-RU" w:bidi="ar-SA"/>
        </w:rPr>
      </w:pPr>
      <w:r>
        <w:rPr>
          <w:rFonts w:eastAsia="Times New Roman" w:cs="Courier New"/>
          <w:sz w:val="24"/>
          <w:szCs w:val="24"/>
          <w:lang w:val="uk-UA" w:eastAsia="ru-RU" w:bidi="ar-SA"/>
        </w:rPr>
        <w:sym w:font="Wingdings" w:char="F0D8"/>
      </w:r>
      <w:r>
        <w:rPr>
          <w:rFonts w:eastAsia="Times New Roman" w:cs="Courier New"/>
          <w:sz w:val="24"/>
          <w:szCs w:val="24"/>
          <w:lang w:val="uk-UA" w:eastAsia="ru-RU" w:bidi="ar-SA"/>
        </w:rPr>
        <w:t xml:space="preserve"> </w:t>
      </w:r>
      <w:r w:rsidR="00CD17B7" w:rsidRPr="00CD17B7">
        <w:rPr>
          <w:rFonts w:eastAsia="Times New Roman" w:cs="Courier New"/>
          <w:sz w:val="24"/>
          <w:szCs w:val="24"/>
          <w:lang w:val="uk-UA" w:eastAsia="ru-RU" w:bidi="ar-SA"/>
        </w:rPr>
        <w:t>якщо сім'єю приховано або навмисно подано  недостовірні  дані про її доходи та майновий стан,  що вплинули на встановлення права на соціальну допомогу і визначення її розміру, внаслідок чого були надміру виплачені кошти, - з місяця, в якому виявлено порушення;</w:t>
      </w:r>
      <w:bookmarkStart w:id="8" w:name="o85"/>
      <w:bookmarkEnd w:id="8"/>
    </w:p>
    <w:p w:rsidR="00577BF1" w:rsidRDefault="00577BF1" w:rsidP="003B776E">
      <w:pPr>
        <w:spacing w:before="0" w:after="120" w:line="240" w:lineRule="auto"/>
        <w:ind w:firstLine="567"/>
        <w:jc w:val="both"/>
        <w:rPr>
          <w:rFonts w:eastAsia="Times New Roman" w:cs="Courier New"/>
          <w:sz w:val="24"/>
          <w:szCs w:val="24"/>
          <w:lang w:val="uk-UA" w:eastAsia="ru-RU" w:bidi="ar-SA"/>
        </w:rPr>
      </w:pPr>
      <w:r>
        <w:rPr>
          <w:rFonts w:eastAsia="Times New Roman" w:cs="Courier New"/>
          <w:sz w:val="24"/>
          <w:szCs w:val="24"/>
          <w:lang w:val="uk-UA" w:eastAsia="ru-RU" w:bidi="ar-SA"/>
        </w:rPr>
        <w:sym w:font="Wingdings" w:char="F0D8"/>
      </w:r>
      <w:r>
        <w:rPr>
          <w:rFonts w:eastAsia="Times New Roman" w:cs="Courier New"/>
          <w:sz w:val="24"/>
          <w:szCs w:val="24"/>
          <w:lang w:val="uk-UA" w:eastAsia="ru-RU" w:bidi="ar-SA"/>
        </w:rPr>
        <w:t xml:space="preserve"> </w:t>
      </w:r>
      <w:r w:rsidR="00CD17B7" w:rsidRPr="00CD17B7">
        <w:rPr>
          <w:rFonts w:eastAsia="Times New Roman" w:cs="Courier New"/>
          <w:sz w:val="24"/>
          <w:szCs w:val="24"/>
          <w:lang w:val="uk-UA" w:eastAsia="ru-RU" w:bidi="ar-SA"/>
        </w:rPr>
        <w:t>у разі переїзду сім'ї в іншу місцевість та настання обставин, що унеможливлюють виплату  соціальної  допомоги  (зокрема,  смерть одинокої  особи),  -  з  місяця,  що  настає  за місяцем,  в якому відбулися зміни;</w:t>
      </w:r>
      <w:bookmarkStart w:id="9" w:name="o86"/>
      <w:bookmarkEnd w:id="9"/>
    </w:p>
    <w:p w:rsidR="00577BF1" w:rsidRDefault="00577BF1" w:rsidP="003B776E">
      <w:pPr>
        <w:spacing w:before="0" w:after="120" w:line="240" w:lineRule="auto"/>
        <w:ind w:firstLine="567"/>
        <w:jc w:val="both"/>
        <w:rPr>
          <w:rFonts w:eastAsia="Times New Roman" w:cs="Courier New"/>
          <w:sz w:val="24"/>
          <w:szCs w:val="24"/>
          <w:lang w:val="uk-UA" w:eastAsia="ru-RU" w:bidi="ar-SA"/>
        </w:rPr>
      </w:pPr>
      <w:r>
        <w:rPr>
          <w:rFonts w:eastAsia="Times New Roman" w:cs="Courier New"/>
          <w:sz w:val="24"/>
          <w:szCs w:val="24"/>
          <w:lang w:val="uk-UA" w:eastAsia="ru-RU" w:bidi="ar-SA"/>
        </w:rPr>
        <w:sym w:font="Wingdings" w:char="F0D8"/>
      </w:r>
      <w:r>
        <w:rPr>
          <w:rFonts w:eastAsia="Times New Roman" w:cs="Courier New"/>
          <w:sz w:val="24"/>
          <w:szCs w:val="24"/>
          <w:lang w:val="uk-UA" w:eastAsia="ru-RU" w:bidi="ar-SA"/>
        </w:rPr>
        <w:t xml:space="preserve"> </w:t>
      </w:r>
      <w:r w:rsidR="00CD17B7" w:rsidRPr="00CD17B7">
        <w:rPr>
          <w:rFonts w:eastAsia="Times New Roman" w:cs="Courier New"/>
          <w:sz w:val="24"/>
          <w:szCs w:val="24"/>
          <w:lang w:val="uk-UA" w:eastAsia="ru-RU" w:bidi="ar-SA"/>
        </w:rPr>
        <w:t xml:space="preserve">за заявою уповноваженого представника сім'ї -  з  місяця,  що настає за місяцем її подання, якщо інше не обумовлено заявою. </w:t>
      </w:r>
    </w:p>
    <w:p w:rsidR="00037719" w:rsidRDefault="00037719" w:rsidP="003B776E">
      <w:pPr>
        <w:spacing w:before="0" w:after="120" w:line="240" w:lineRule="auto"/>
        <w:ind w:firstLine="567"/>
        <w:jc w:val="both"/>
        <w:rPr>
          <w:rFonts w:eastAsia="Times New Roman" w:cs="Courier New"/>
          <w:sz w:val="24"/>
          <w:szCs w:val="24"/>
          <w:lang w:val="uk-UA" w:eastAsia="ru-RU" w:bidi="ar-SA"/>
        </w:rPr>
      </w:pPr>
    </w:p>
    <w:p w:rsidR="00C75161" w:rsidRPr="00C75161" w:rsidRDefault="00C75161" w:rsidP="003B776E">
      <w:pPr>
        <w:pStyle w:val="2"/>
        <w:spacing w:before="0" w:after="120" w:line="240" w:lineRule="auto"/>
        <w:ind w:right="3686"/>
        <w:rPr>
          <w:rFonts w:eastAsia="Times New Roman"/>
          <w:b/>
          <w:lang w:val="uk-UA" w:eastAsia="ru-RU"/>
        </w:rPr>
      </w:pPr>
      <w:r w:rsidRPr="00C75161">
        <w:rPr>
          <w:rFonts w:eastAsia="Times New Roman"/>
          <w:b/>
          <w:lang w:val="uk-UA" w:eastAsia="ru-RU"/>
        </w:rPr>
        <w:t xml:space="preserve">Розмір допомоги малозабезпеченим сім’ям </w:t>
      </w:r>
    </w:p>
    <w:p w:rsidR="00C75161" w:rsidRPr="00D14FBB" w:rsidRDefault="00C75161" w:rsidP="003B776E">
      <w:pPr>
        <w:spacing w:before="0" w:after="120" w:line="240" w:lineRule="auto"/>
        <w:ind w:firstLine="567"/>
        <w:jc w:val="both"/>
        <w:rPr>
          <w:rFonts w:eastAsia="Times New Roman"/>
          <w:sz w:val="24"/>
          <w:szCs w:val="24"/>
          <w:lang w:val="uk-UA" w:eastAsia="ru-RU"/>
        </w:rPr>
      </w:pPr>
      <w:r w:rsidRPr="00037719">
        <w:rPr>
          <w:rFonts w:eastAsia="Times New Roman"/>
          <w:i/>
          <w:shadow/>
          <w:sz w:val="24"/>
          <w:szCs w:val="24"/>
          <w:lang w:val="uk-UA" w:eastAsia="ru-RU"/>
        </w:rPr>
        <w:t>Розмір допомоги</w:t>
      </w:r>
      <w:r w:rsidRPr="00D14FBB">
        <w:rPr>
          <w:rFonts w:eastAsia="Times New Roman"/>
          <w:sz w:val="24"/>
          <w:szCs w:val="24"/>
          <w:lang w:val="uk-UA" w:eastAsia="ru-RU"/>
        </w:rPr>
        <w:t xml:space="preserve"> — це різниця між рівнем забезпечення прожиткового мінімуму для сім’ї (встановлюється щорічно законом про державний бюджет) та її середньомісячним сукупним доходом, але не може бути більшим ніж 75 % від рівня забезпечення прожиткового мінімуму для сім’ї.</w:t>
      </w:r>
    </w:p>
    <w:p w:rsidR="00C75161" w:rsidRPr="00D14FBB" w:rsidRDefault="00C75161" w:rsidP="003B776E">
      <w:pPr>
        <w:spacing w:before="0" w:after="120" w:line="240" w:lineRule="auto"/>
        <w:ind w:firstLine="567"/>
        <w:jc w:val="both"/>
        <w:rPr>
          <w:rFonts w:eastAsia="Times New Roman"/>
          <w:sz w:val="24"/>
          <w:szCs w:val="24"/>
          <w:lang w:val="uk-UA" w:eastAsia="ru-RU"/>
        </w:rPr>
      </w:pPr>
      <w:r w:rsidRPr="00D14FBB">
        <w:rPr>
          <w:rFonts w:eastAsia="Times New Roman"/>
          <w:sz w:val="24"/>
          <w:szCs w:val="24"/>
          <w:lang w:val="uk-UA" w:eastAsia="ru-RU"/>
        </w:rPr>
        <w:t xml:space="preserve">Середньомісячний сукупний дохід сім’ї визначається згідно з </w:t>
      </w:r>
      <w:hyperlink r:id="rId7" w:anchor="n18" w:history="1">
        <w:r w:rsidR="00D14FBB" w:rsidRPr="00D14FBB">
          <w:rPr>
            <w:rStyle w:val="a3"/>
            <w:sz w:val="24"/>
            <w:szCs w:val="24"/>
            <w:lang w:val="uk-UA"/>
          </w:rPr>
          <w:t>Методикою обчислення сукупного доходу сім'ї для всіх видів соціальної допомоги</w:t>
        </w:r>
      </w:hyperlink>
      <w:r w:rsidRPr="00D14FBB">
        <w:rPr>
          <w:rFonts w:eastAsia="Times New Roman"/>
          <w:sz w:val="24"/>
          <w:szCs w:val="24"/>
          <w:lang w:val="uk-UA" w:eastAsia="ru-RU"/>
        </w:rPr>
        <w:t>, що затвердж</w:t>
      </w:r>
      <w:r w:rsidR="00D14FBB" w:rsidRPr="00D14FBB">
        <w:rPr>
          <w:rFonts w:eastAsia="Times New Roman"/>
          <w:sz w:val="24"/>
          <w:szCs w:val="24"/>
          <w:lang w:val="uk-UA" w:eastAsia="ru-RU"/>
        </w:rPr>
        <w:t>ена спільним наказом</w:t>
      </w:r>
      <w:r w:rsidRPr="00D14FBB">
        <w:rPr>
          <w:rFonts w:eastAsia="Times New Roman"/>
          <w:sz w:val="24"/>
          <w:szCs w:val="24"/>
          <w:lang w:val="uk-UA" w:eastAsia="ru-RU"/>
        </w:rPr>
        <w:t xml:space="preserve"> Мінпраці, Мінекономіки, Мінфіном, Держкомстатом і </w:t>
      </w:r>
      <w:proofErr w:type="spellStart"/>
      <w:r w:rsidRPr="00D14FBB">
        <w:rPr>
          <w:rFonts w:eastAsia="Times New Roman"/>
          <w:sz w:val="24"/>
          <w:szCs w:val="24"/>
          <w:lang w:val="uk-UA" w:eastAsia="ru-RU"/>
        </w:rPr>
        <w:t>Держкомсім’ямолоддю</w:t>
      </w:r>
      <w:proofErr w:type="spellEnd"/>
      <w:r w:rsidR="00D14FBB" w:rsidRPr="00D14FBB">
        <w:rPr>
          <w:rFonts w:eastAsia="Times New Roman"/>
          <w:sz w:val="24"/>
          <w:szCs w:val="24"/>
          <w:lang w:val="uk-UA" w:eastAsia="ru-RU"/>
        </w:rPr>
        <w:t xml:space="preserve"> від</w:t>
      </w:r>
      <w:r w:rsidR="00D14FBB" w:rsidRPr="00D14FBB">
        <w:rPr>
          <w:sz w:val="24"/>
          <w:szCs w:val="24"/>
          <w:lang w:val="uk-UA"/>
        </w:rPr>
        <w:t xml:space="preserve"> </w:t>
      </w:r>
      <w:r w:rsidR="00D14FBB" w:rsidRPr="00D14FBB">
        <w:rPr>
          <w:rStyle w:val="rvts9"/>
          <w:sz w:val="24"/>
          <w:szCs w:val="24"/>
          <w:lang w:val="uk-UA"/>
        </w:rPr>
        <w:t>15 листопада 2001</w:t>
      </w:r>
      <w:r w:rsidR="00D14FBB" w:rsidRPr="00D14FBB">
        <w:rPr>
          <w:rStyle w:val="rvts9"/>
          <w:sz w:val="24"/>
          <w:szCs w:val="24"/>
        </w:rPr>
        <w:t> </w:t>
      </w:r>
      <w:r w:rsidR="00D14FBB" w:rsidRPr="00D14FBB">
        <w:rPr>
          <w:rStyle w:val="rvts9"/>
          <w:sz w:val="24"/>
          <w:szCs w:val="24"/>
          <w:lang w:val="uk-UA"/>
        </w:rPr>
        <w:t>року № 486/202/524/455/3370</w:t>
      </w:r>
      <w:r w:rsidRPr="00D14FBB">
        <w:rPr>
          <w:rFonts w:eastAsia="Times New Roman"/>
          <w:sz w:val="24"/>
          <w:szCs w:val="24"/>
          <w:lang w:val="uk-UA" w:eastAsia="ru-RU"/>
        </w:rPr>
        <w:t>.</w:t>
      </w:r>
    </w:p>
    <w:p w:rsidR="00C75161" w:rsidRPr="00D14FBB" w:rsidRDefault="00C75161" w:rsidP="003B776E">
      <w:pPr>
        <w:spacing w:before="0" w:after="120" w:line="240" w:lineRule="auto"/>
        <w:ind w:firstLine="567"/>
        <w:jc w:val="both"/>
        <w:rPr>
          <w:rFonts w:eastAsia="Times New Roman"/>
          <w:sz w:val="24"/>
          <w:szCs w:val="24"/>
          <w:lang w:val="uk-UA" w:eastAsia="ru-RU"/>
        </w:rPr>
      </w:pPr>
      <w:r w:rsidRPr="00D14FBB">
        <w:rPr>
          <w:rFonts w:eastAsia="Times New Roman"/>
          <w:sz w:val="24"/>
          <w:szCs w:val="24"/>
          <w:lang w:val="uk-UA" w:eastAsia="ru-RU"/>
        </w:rPr>
        <w:t>Розмір соціальної допомоги визначається з урахуванням рівня забезпечення прожиткового мінімуму. Рівень забезпечення прожиткового мінімуму для різних категорій осіб, кожного разу визначаються законом про бюджет на відповідний рік.</w:t>
      </w:r>
    </w:p>
    <w:p w:rsidR="00D14FBB" w:rsidRPr="003B776E" w:rsidRDefault="00D14FBB" w:rsidP="003B776E">
      <w:pPr>
        <w:spacing w:before="0" w:after="120" w:line="240" w:lineRule="auto"/>
        <w:ind w:firstLine="567"/>
        <w:jc w:val="both"/>
        <w:rPr>
          <w:rFonts w:eastAsia="Times New Roman"/>
          <w:sz w:val="24"/>
          <w:szCs w:val="24"/>
          <w:lang w:val="uk-UA" w:eastAsia="ru-RU"/>
        </w:rPr>
      </w:pPr>
      <w:r w:rsidRPr="003B776E">
        <w:rPr>
          <w:rFonts w:eastAsia="Times New Roman"/>
          <w:b/>
          <w:bCs/>
          <w:color w:val="C00000"/>
          <w:sz w:val="24"/>
          <w:szCs w:val="24"/>
          <w:highlight w:val="lightGray"/>
          <w:lang w:val="uk-UA" w:eastAsia="ru-RU"/>
        </w:rPr>
        <w:t>ВАЖЛИВО!</w:t>
      </w:r>
      <w:r w:rsidR="00C75161" w:rsidRPr="003B776E">
        <w:rPr>
          <w:rFonts w:eastAsia="Times New Roman"/>
          <w:sz w:val="24"/>
          <w:szCs w:val="24"/>
          <w:lang w:val="uk-UA" w:eastAsia="ru-RU"/>
        </w:rPr>
        <w:t>  Для кожної дитини (крім дитини-інваліда), яка входить до складу малозабезпеченої сім’ї, рівень забезпечення прожиткового мінімуму збільшується на 10 %, а для кожної дитини-інваліда, яка входить до складу малозабезпеченої сім’ї, для кожної дитини, яка утримується матір’ю (батьком, усиновителем), що не перебуває у шлюбі, і запис про батька (матір) цієї дитини у Книзі реєстрації народжень провадиться в установленому порядку за вказівкою матері (батька), для кожної дитини, в якої один або обоє батьків є інвалідами I або II групи, — на 20 %.</w:t>
      </w:r>
    </w:p>
    <w:p w:rsidR="00D14FBB" w:rsidRPr="003B776E" w:rsidRDefault="00C75161" w:rsidP="003B776E">
      <w:pPr>
        <w:spacing w:before="0" w:after="120" w:line="240" w:lineRule="auto"/>
        <w:ind w:firstLine="567"/>
        <w:jc w:val="both"/>
        <w:rPr>
          <w:rFonts w:eastAsia="Times New Roman"/>
          <w:sz w:val="24"/>
          <w:szCs w:val="24"/>
          <w:lang w:val="uk-UA" w:eastAsia="ru-RU"/>
        </w:rPr>
      </w:pPr>
      <w:r w:rsidRPr="003B776E">
        <w:rPr>
          <w:rFonts w:eastAsia="Times New Roman"/>
          <w:sz w:val="24"/>
          <w:szCs w:val="24"/>
          <w:lang w:val="uk-UA" w:eastAsia="ru-RU"/>
        </w:rPr>
        <w:t>Для громадян, які отримали статус особи, що проживає і працює (навчається) на території населеного пункту, якому надано статус гірського, рівень забезпечення прожиткового мінімуму збільшується на 20 %.</w:t>
      </w:r>
    </w:p>
    <w:p w:rsidR="00C75161" w:rsidRPr="003B776E" w:rsidRDefault="004C046C" w:rsidP="00D14FBB">
      <w:pPr>
        <w:spacing w:before="100" w:beforeAutospacing="1" w:after="100" w:afterAutospacing="1" w:line="240" w:lineRule="auto"/>
        <w:ind w:firstLine="567"/>
        <w:jc w:val="both"/>
        <w:rPr>
          <w:rFonts w:eastAsia="Times New Roman"/>
          <w:sz w:val="24"/>
          <w:szCs w:val="24"/>
          <w:lang w:val="uk-UA" w:eastAsia="ru-RU"/>
        </w:rPr>
      </w:pPr>
      <w:r w:rsidRPr="004C046C">
        <w:rPr>
          <w:noProof/>
        </w:rPr>
        <w:lastRenderedPageBreak/>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left:0;text-align:left;margin-left:12.55pt;margin-top:50.45pt;width:13.85pt;height:38.2pt;rotation:-461437fd;z-index:-251656192" wrapcoords="15600 -847 2400 -847 -2400 847 -1200 5082 2400 12282 -3600 19482 4800 22447 7200 22447 13200 22871 19200 23294 26400 21600 27600 19906 21600 13129 26400 847 22800 -424 15600 -847" filled="f" fillcolor="#c00000" strokecolor="#c00000" strokeweight="1.5pt">
            <v:shadow on="t" color="#b2b2b2" opacity="52429f" offset="3pt"/>
            <v:textpath style="font-family:&quot;Palatino Linotype&quot;;v-text-kern:t" trim="t" fitpath="t" string="!"/>
            <w10:wrap type="tight"/>
          </v:shape>
        </w:pict>
      </w:r>
      <w:r w:rsidR="00D14FBB" w:rsidRPr="003B776E">
        <w:rPr>
          <w:rFonts w:eastAsia="Times New Roman"/>
          <w:b/>
          <w:bCs/>
          <w:color w:val="000099"/>
          <w:sz w:val="24"/>
          <w:szCs w:val="24"/>
          <w:highlight w:val="yellow"/>
          <w:lang w:val="uk-UA" w:eastAsia="ru-RU"/>
        </w:rPr>
        <w:t>ЗВЕРНІТЬ УВАГУ</w:t>
      </w:r>
      <w:r w:rsidR="00C75161" w:rsidRPr="003B776E">
        <w:rPr>
          <w:rFonts w:eastAsia="Times New Roman"/>
          <w:color w:val="000099"/>
          <w:sz w:val="24"/>
          <w:szCs w:val="24"/>
          <w:highlight w:val="yellow"/>
          <w:lang w:val="uk-UA" w:eastAsia="ru-RU"/>
        </w:rPr>
        <w:t>!</w:t>
      </w:r>
      <w:r w:rsidR="00C75161" w:rsidRPr="003B776E">
        <w:rPr>
          <w:rFonts w:eastAsia="Times New Roman"/>
          <w:sz w:val="24"/>
          <w:szCs w:val="24"/>
          <w:lang w:val="uk-UA" w:eastAsia="ru-RU"/>
        </w:rPr>
        <w:t xml:space="preserve"> Розмір допомоги малозабезпеченим сім’ям збільшується на кожну дитину віком від 3 до 13 років у 2014 році — на 250 гривень, а на кожну дитину віком від 13 до 18 </w:t>
      </w:r>
      <w:proofErr w:type="spellStart"/>
      <w:r w:rsidR="00C75161" w:rsidRPr="003B776E">
        <w:rPr>
          <w:rFonts w:eastAsia="Times New Roman"/>
          <w:sz w:val="24"/>
          <w:szCs w:val="24"/>
          <w:lang w:val="uk-UA" w:eastAsia="ru-RU"/>
        </w:rPr>
        <w:t>років—</w:t>
      </w:r>
      <w:proofErr w:type="spellEnd"/>
      <w:r w:rsidR="00C75161" w:rsidRPr="003B776E">
        <w:rPr>
          <w:rFonts w:eastAsia="Times New Roman"/>
          <w:sz w:val="24"/>
          <w:szCs w:val="24"/>
          <w:lang w:val="uk-UA" w:eastAsia="ru-RU"/>
        </w:rPr>
        <w:t xml:space="preserve"> на 500 гривень.</w:t>
      </w:r>
    </w:p>
    <w:p w:rsidR="001E27BF" w:rsidRPr="005802E6" w:rsidRDefault="001E27BF" w:rsidP="003B776E">
      <w:pPr>
        <w:pStyle w:val="a4"/>
        <w:pBdr>
          <w:top w:val="dotted" w:sz="4" w:space="1" w:color="000099"/>
          <w:left w:val="dotted" w:sz="4" w:space="4" w:color="000099"/>
        </w:pBdr>
        <w:spacing w:before="0" w:beforeAutospacing="0" w:after="0" w:afterAutospacing="0"/>
        <w:ind w:left="142" w:firstLine="425"/>
        <w:jc w:val="both"/>
        <w:rPr>
          <w:sz w:val="22"/>
          <w:szCs w:val="22"/>
          <w:lang w:val="uk-UA"/>
        </w:rPr>
      </w:pPr>
      <w:r w:rsidRPr="005802E6">
        <w:rPr>
          <w:sz w:val="22"/>
          <w:szCs w:val="22"/>
          <w:lang w:val="uk-UA"/>
        </w:rPr>
        <w:t>До стабілізації економічного становища в Україні розмір державної соціальної допомоги визначається з урахуванням рівня забезпечення прожиткового мінімуму, який визначається Законом України «Про Державний бюджет України» на відповідний рік.</w:t>
      </w:r>
    </w:p>
    <w:p w:rsidR="001E27BF" w:rsidRPr="005802E6" w:rsidRDefault="001E27BF" w:rsidP="003B776E">
      <w:pPr>
        <w:pStyle w:val="a4"/>
        <w:pBdr>
          <w:top w:val="dotted" w:sz="4" w:space="1" w:color="000099"/>
          <w:left w:val="dotted" w:sz="4" w:space="4" w:color="000099"/>
        </w:pBdr>
        <w:spacing w:before="0" w:beforeAutospacing="0" w:after="0" w:afterAutospacing="0"/>
        <w:ind w:left="142" w:firstLine="425"/>
        <w:jc w:val="both"/>
        <w:rPr>
          <w:sz w:val="22"/>
          <w:szCs w:val="22"/>
          <w:lang w:val="uk-UA"/>
        </w:rPr>
      </w:pPr>
      <w:r w:rsidRPr="005802E6">
        <w:rPr>
          <w:sz w:val="22"/>
          <w:szCs w:val="22"/>
          <w:lang w:val="uk-UA"/>
        </w:rPr>
        <w:t xml:space="preserve">Статтею 9 Закону України «Про Державний бюджет України на 2014 рік» встановлено, що у 2014 році рівень забезпечення прожиткового мінімуму </w:t>
      </w:r>
      <w:r w:rsidRPr="005802E6">
        <w:rPr>
          <w:i/>
          <w:sz w:val="22"/>
          <w:szCs w:val="22"/>
          <w:lang w:val="uk-UA"/>
        </w:rPr>
        <w:t>(гарантований мінімум)</w:t>
      </w:r>
      <w:r w:rsidRPr="005802E6">
        <w:rPr>
          <w:sz w:val="22"/>
          <w:szCs w:val="22"/>
          <w:lang w:val="uk-UA"/>
        </w:rPr>
        <w:t xml:space="preserve"> для призначення допомоги відповідно до Закону України "Про державну соціальну допомогу малозабезпеченим сім’ям" у відсотковому співвідношенні до прожиткового мінімуму для основних соціальних і демографічних груп населення становить: для працездатних осіб - </w:t>
      </w:r>
      <w:r w:rsidRPr="005802E6">
        <w:rPr>
          <w:rStyle w:val="a5"/>
          <w:sz w:val="22"/>
          <w:szCs w:val="22"/>
          <w:lang w:val="uk-UA"/>
        </w:rPr>
        <w:t>21</w:t>
      </w:r>
      <w:r w:rsidRPr="005802E6">
        <w:rPr>
          <w:sz w:val="22"/>
          <w:szCs w:val="22"/>
          <w:lang w:val="uk-UA"/>
        </w:rPr>
        <w:t xml:space="preserve"> %, для дітей - </w:t>
      </w:r>
      <w:r w:rsidRPr="005802E6">
        <w:rPr>
          <w:rStyle w:val="a5"/>
          <w:sz w:val="22"/>
          <w:szCs w:val="22"/>
          <w:lang w:val="uk-UA"/>
        </w:rPr>
        <w:t>85</w:t>
      </w:r>
      <w:r w:rsidRPr="005802E6">
        <w:rPr>
          <w:sz w:val="22"/>
          <w:szCs w:val="22"/>
          <w:lang w:val="uk-UA"/>
        </w:rPr>
        <w:t xml:space="preserve"> %, для осіб, які втратили працездатність, та інвалідів - </w:t>
      </w:r>
      <w:r w:rsidRPr="005802E6">
        <w:rPr>
          <w:rStyle w:val="a5"/>
          <w:sz w:val="22"/>
          <w:szCs w:val="22"/>
          <w:lang w:val="uk-UA"/>
        </w:rPr>
        <w:t>100</w:t>
      </w:r>
      <w:r w:rsidRPr="005802E6">
        <w:rPr>
          <w:sz w:val="22"/>
          <w:szCs w:val="22"/>
          <w:lang w:val="uk-UA"/>
        </w:rPr>
        <w:t xml:space="preserve"> % відповідного прожиткового мінімуму.</w:t>
      </w:r>
      <w:r w:rsidRPr="005802E6">
        <w:rPr>
          <w:sz w:val="22"/>
          <w:szCs w:val="22"/>
          <w:lang w:val="uk-UA"/>
        </w:rPr>
        <w:br/>
        <w:t xml:space="preserve">Розмір державної соціальної допомоги малозабезпеченим сім’ям у 2014 році </w:t>
      </w:r>
      <w:r w:rsidRPr="005802E6">
        <w:rPr>
          <w:i/>
          <w:sz w:val="22"/>
          <w:szCs w:val="22"/>
          <w:u w:val="single"/>
          <w:lang w:val="uk-UA"/>
        </w:rPr>
        <w:t>не може бути більше</w:t>
      </w:r>
      <w:r w:rsidRPr="005802E6">
        <w:rPr>
          <w:sz w:val="22"/>
          <w:szCs w:val="22"/>
          <w:lang w:val="uk-UA"/>
        </w:rPr>
        <w:t xml:space="preserve"> ніж 75 % від рівня забезпечення прожиткового мінімуму для сім’ї.) </w:t>
      </w:r>
    </w:p>
    <w:p w:rsidR="00355B9F" w:rsidRDefault="004C046C" w:rsidP="003B776E">
      <w:pPr>
        <w:pStyle w:val="a4"/>
        <w:pBdr>
          <w:top w:val="dotted" w:sz="4" w:space="1" w:color="000099"/>
          <w:bottom w:val="dotted" w:sz="4" w:space="1" w:color="000099"/>
          <w:right w:val="dotted" w:sz="4" w:space="4" w:color="000099"/>
        </w:pBdr>
        <w:spacing w:before="0" w:beforeAutospacing="0" w:after="0" w:afterAutospacing="0"/>
        <w:jc w:val="both"/>
        <w:rPr>
          <w:rStyle w:val="a5"/>
          <w:rFonts w:asciiTheme="minorHAnsi" w:hAnsiTheme="minorHAnsi"/>
          <w:lang w:val="uk-UA"/>
        </w:rPr>
      </w:pPr>
      <w:r w:rsidRPr="004C046C">
        <w:rPr>
          <w:noProof/>
          <w:lang w:bidi="ar-SA"/>
        </w:rPr>
        <w:pict>
          <v:shape id="_x0000_s1027" type="#_x0000_t136" style="position:absolute;left:0;text-align:left;margin-left:-5.3pt;margin-top:7.8pt;width:13.85pt;height:38.2pt;rotation:-461437fd;z-index:-251655168" wrapcoords="15600 -847 2400 -847 -2400 847 -1200 5082 2400 12282 -3600 19482 4800 22447 7200 22447 13200 22871 19200 23294 26400 21600 27600 19906 21600 13129 26400 847 22800 -424 15600 -847" filled="f" fillcolor="#009" strokecolor="#00c" strokeweight="1.5pt">
            <v:shadow on="t" color="#b2b2b2" opacity="52429f" offset="3pt"/>
            <v:textpath style="font-family:&quot;Palatino Linotype&quot;;v-text-kern:t" trim="t" fitpath="t" string="!"/>
            <w10:wrap type="tight"/>
          </v:shape>
        </w:pict>
      </w:r>
    </w:p>
    <w:p w:rsidR="001E27BF" w:rsidRPr="00355B9F" w:rsidRDefault="001E27BF" w:rsidP="003B776E">
      <w:pPr>
        <w:pStyle w:val="a4"/>
        <w:pBdr>
          <w:top w:val="dotted" w:sz="4" w:space="1" w:color="000099"/>
          <w:bottom w:val="dotted" w:sz="4" w:space="1" w:color="000099"/>
          <w:right w:val="dotted" w:sz="4" w:space="4" w:color="000099"/>
        </w:pBdr>
        <w:spacing w:before="0" w:beforeAutospacing="0" w:after="0" w:afterAutospacing="0"/>
        <w:jc w:val="both"/>
        <w:rPr>
          <w:rFonts w:asciiTheme="minorHAnsi" w:hAnsiTheme="minorHAnsi"/>
          <w:lang w:val="uk-UA"/>
        </w:rPr>
      </w:pPr>
      <w:r w:rsidRPr="00355B9F">
        <w:rPr>
          <w:rStyle w:val="a5"/>
          <w:rFonts w:asciiTheme="minorHAnsi" w:hAnsiTheme="minorHAnsi"/>
          <w:lang w:val="uk-UA"/>
        </w:rPr>
        <w:t>Отже, у</w:t>
      </w:r>
      <w:r w:rsidRPr="00355B9F">
        <w:rPr>
          <w:rFonts w:asciiTheme="minorHAnsi" w:hAnsiTheme="minorHAnsi"/>
          <w:lang w:val="uk-UA"/>
        </w:rPr>
        <w:t xml:space="preserve"> </w:t>
      </w:r>
      <w:r w:rsidRPr="00355B9F">
        <w:rPr>
          <w:rStyle w:val="a5"/>
          <w:rFonts w:asciiTheme="minorHAnsi" w:hAnsiTheme="minorHAnsi"/>
          <w:lang w:val="uk-UA"/>
        </w:rPr>
        <w:t>2014 році</w:t>
      </w:r>
      <w:r w:rsidRPr="00355B9F">
        <w:rPr>
          <w:rFonts w:asciiTheme="minorHAnsi" w:hAnsiTheme="minorHAnsi"/>
          <w:lang w:val="uk-UA"/>
        </w:rPr>
        <w:t xml:space="preserve"> рівні забезпечення прожиткового мінімуму для призначення допомоги згідно Закону України «Про державну соціальну допомогу малозабезпеченим сім’ям» </w:t>
      </w:r>
      <w:r w:rsidRPr="00355B9F">
        <w:rPr>
          <w:rFonts w:asciiTheme="minorHAnsi" w:hAnsiTheme="minorHAnsi"/>
        </w:rPr>
        <w:t> </w:t>
      </w:r>
      <w:r w:rsidRPr="00355B9F">
        <w:rPr>
          <w:rFonts w:asciiTheme="minorHAnsi" w:hAnsiTheme="minorHAnsi"/>
          <w:lang w:val="uk-UA"/>
        </w:rPr>
        <w:t>становлять:</w:t>
      </w:r>
    </w:p>
    <w:p w:rsidR="001E27BF" w:rsidRPr="00355B9F" w:rsidRDefault="001E27BF" w:rsidP="003B776E">
      <w:pPr>
        <w:pStyle w:val="a4"/>
        <w:pBdr>
          <w:top w:val="dotted" w:sz="4" w:space="1" w:color="000099"/>
          <w:bottom w:val="dotted" w:sz="4" w:space="1" w:color="000099"/>
          <w:right w:val="dotted" w:sz="4" w:space="4" w:color="000099"/>
        </w:pBdr>
        <w:spacing w:before="0" w:beforeAutospacing="0" w:after="0" w:afterAutospacing="0"/>
        <w:ind w:firstLine="284"/>
        <w:jc w:val="both"/>
        <w:rPr>
          <w:rFonts w:asciiTheme="minorHAnsi" w:hAnsiTheme="minorHAnsi"/>
          <w:lang w:val="uk-UA"/>
        </w:rPr>
      </w:pPr>
      <w:r w:rsidRPr="00355B9F">
        <w:rPr>
          <w:rStyle w:val="a5"/>
          <w:rFonts w:asciiTheme="minorHAnsi" w:hAnsiTheme="minorHAnsi"/>
          <w:lang w:val="uk-UA"/>
        </w:rPr>
        <w:sym w:font="Wingdings" w:char="F0A7"/>
      </w:r>
      <w:r w:rsidRPr="00355B9F">
        <w:rPr>
          <w:rStyle w:val="a5"/>
          <w:rFonts w:asciiTheme="minorHAnsi" w:hAnsiTheme="minorHAnsi"/>
          <w:lang w:val="uk-UA"/>
        </w:rPr>
        <w:t xml:space="preserve"> </w:t>
      </w:r>
      <w:r w:rsidRPr="00355B9F">
        <w:rPr>
          <w:rFonts w:asciiTheme="minorHAnsi" w:hAnsiTheme="minorHAnsi"/>
          <w:lang w:val="uk-UA"/>
        </w:rPr>
        <w:t>для</w:t>
      </w:r>
      <w:r w:rsidRPr="00355B9F">
        <w:rPr>
          <w:rStyle w:val="a5"/>
          <w:rFonts w:asciiTheme="minorHAnsi" w:hAnsiTheme="minorHAnsi"/>
          <w:lang w:val="uk-UA"/>
        </w:rPr>
        <w:t xml:space="preserve"> працездатних </w:t>
      </w:r>
      <w:r w:rsidRPr="00355B9F">
        <w:rPr>
          <w:rFonts w:asciiTheme="minorHAnsi" w:hAnsiTheme="minorHAnsi"/>
          <w:lang w:val="uk-UA"/>
        </w:rPr>
        <w:t>осіб:</w:t>
      </w:r>
      <w:r w:rsidRPr="00355B9F">
        <w:rPr>
          <w:rStyle w:val="a5"/>
          <w:rFonts w:asciiTheme="minorHAnsi" w:hAnsiTheme="minorHAnsi"/>
          <w:lang w:val="uk-UA"/>
        </w:rPr>
        <w:t xml:space="preserve"> </w:t>
      </w:r>
      <w:r w:rsidRPr="00355B9F">
        <w:rPr>
          <w:rFonts w:asciiTheme="minorHAnsi" w:hAnsiTheme="minorHAnsi"/>
          <w:lang w:val="uk-UA"/>
        </w:rPr>
        <w:t>з січня–255,78 грн.; з липня - 262,50 грн.; з жовтня -</w:t>
      </w:r>
      <w:r w:rsidRPr="00355B9F">
        <w:rPr>
          <w:rFonts w:asciiTheme="minorHAnsi" w:hAnsiTheme="minorHAnsi"/>
        </w:rPr>
        <w:t> </w:t>
      </w:r>
      <w:r w:rsidRPr="00355B9F">
        <w:rPr>
          <w:rFonts w:asciiTheme="minorHAnsi" w:hAnsiTheme="minorHAnsi"/>
          <w:lang w:val="uk-UA"/>
        </w:rPr>
        <w:t xml:space="preserve"> 273,21 грн.;</w:t>
      </w:r>
    </w:p>
    <w:p w:rsidR="001E27BF" w:rsidRPr="00355B9F" w:rsidRDefault="001E27BF" w:rsidP="003B776E">
      <w:pPr>
        <w:pStyle w:val="a4"/>
        <w:pBdr>
          <w:top w:val="dotted" w:sz="4" w:space="1" w:color="000099"/>
          <w:bottom w:val="dotted" w:sz="4" w:space="1" w:color="000099"/>
          <w:right w:val="dotted" w:sz="4" w:space="4" w:color="000099"/>
        </w:pBdr>
        <w:spacing w:before="0" w:beforeAutospacing="0" w:after="0" w:afterAutospacing="0"/>
        <w:ind w:firstLine="284"/>
        <w:jc w:val="both"/>
        <w:rPr>
          <w:rFonts w:asciiTheme="minorHAnsi" w:hAnsiTheme="minorHAnsi"/>
          <w:lang w:val="uk-UA"/>
        </w:rPr>
      </w:pPr>
      <w:r w:rsidRPr="00355B9F">
        <w:rPr>
          <w:rStyle w:val="a5"/>
          <w:rFonts w:asciiTheme="minorHAnsi" w:hAnsiTheme="minorHAnsi"/>
          <w:lang w:val="uk-UA"/>
        </w:rPr>
        <w:sym w:font="Wingdings" w:char="F0A7"/>
      </w:r>
      <w:r w:rsidRPr="00355B9F">
        <w:rPr>
          <w:rStyle w:val="a5"/>
          <w:rFonts w:asciiTheme="minorHAnsi" w:hAnsiTheme="minorHAnsi"/>
          <w:lang w:val="uk-UA"/>
        </w:rPr>
        <w:t xml:space="preserve"> для осіб, які втратили працездатність, та інвалідів</w:t>
      </w:r>
      <w:r w:rsidRPr="00355B9F">
        <w:rPr>
          <w:rFonts w:asciiTheme="minorHAnsi" w:hAnsiTheme="minorHAnsi"/>
          <w:lang w:val="uk-UA"/>
        </w:rPr>
        <w:t>: з січня – 949 грн.; з липня – 974,0 грн.; з жовтня -</w:t>
      </w:r>
      <w:r w:rsidRPr="00355B9F">
        <w:rPr>
          <w:rFonts w:asciiTheme="minorHAnsi" w:hAnsiTheme="minorHAnsi"/>
        </w:rPr>
        <w:t> </w:t>
      </w:r>
      <w:r w:rsidRPr="00355B9F">
        <w:rPr>
          <w:rFonts w:asciiTheme="minorHAnsi" w:hAnsiTheme="minorHAnsi"/>
          <w:lang w:val="uk-UA"/>
        </w:rPr>
        <w:t xml:space="preserve"> 1</w:t>
      </w:r>
      <w:r w:rsidRPr="00355B9F">
        <w:rPr>
          <w:rFonts w:asciiTheme="minorHAnsi" w:hAnsiTheme="minorHAnsi"/>
        </w:rPr>
        <w:t> </w:t>
      </w:r>
      <w:r w:rsidRPr="00355B9F">
        <w:rPr>
          <w:rFonts w:asciiTheme="minorHAnsi" w:hAnsiTheme="minorHAnsi"/>
          <w:lang w:val="uk-UA"/>
        </w:rPr>
        <w:t>041,0 грн.;</w:t>
      </w:r>
    </w:p>
    <w:p w:rsidR="001E27BF" w:rsidRPr="00355B9F" w:rsidRDefault="001E27BF" w:rsidP="003B776E">
      <w:pPr>
        <w:pStyle w:val="a4"/>
        <w:pBdr>
          <w:top w:val="dotted" w:sz="4" w:space="1" w:color="000099"/>
          <w:bottom w:val="dotted" w:sz="4" w:space="1" w:color="000099"/>
          <w:right w:val="dotted" w:sz="4" w:space="4" w:color="000099"/>
        </w:pBdr>
        <w:spacing w:before="0" w:beforeAutospacing="0" w:after="0" w:afterAutospacing="0"/>
        <w:ind w:firstLine="284"/>
        <w:jc w:val="both"/>
        <w:rPr>
          <w:rFonts w:asciiTheme="minorHAnsi" w:hAnsiTheme="minorHAnsi"/>
          <w:lang w:val="uk-UA"/>
        </w:rPr>
      </w:pPr>
      <w:r w:rsidRPr="00355B9F">
        <w:rPr>
          <w:rStyle w:val="a5"/>
          <w:rFonts w:asciiTheme="minorHAnsi" w:hAnsiTheme="minorHAnsi"/>
          <w:lang w:val="uk-UA"/>
        </w:rPr>
        <w:sym w:font="Wingdings" w:char="F0A7"/>
      </w:r>
      <w:r w:rsidRPr="00355B9F">
        <w:rPr>
          <w:rFonts w:asciiTheme="minorHAnsi" w:hAnsiTheme="minorHAnsi"/>
          <w:lang w:val="uk-UA"/>
        </w:rPr>
        <w:t xml:space="preserve"> </w:t>
      </w:r>
      <w:r w:rsidRPr="00355B9F">
        <w:rPr>
          <w:rStyle w:val="a5"/>
          <w:rFonts w:asciiTheme="minorHAnsi" w:hAnsiTheme="minorHAnsi"/>
          <w:lang w:val="uk-UA"/>
        </w:rPr>
        <w:t>для дітей віком до 6 років</w:t>
      </w:r>
      <w:r w:rsidRPr="00355B9F">
        <w:rPr>
          <w:rFonts w:asciiTheme="minorHAnsi" w:hAnsiTheme="minorHAnsi"/>
          <w:lang w:val="uk-UA"/>
        </w:rPr>
        <w:t xml:space="preserve">: </w:t>
      </w:r>
      <w:r w:rsidRPr="00355B9F">
        <w:rPr>
          <w:rFonts w:asciiTheme="minorHAnsi" w:hAnsiTheme="minorHAnsi"/>
        </w:rPr>
        <w:t> </w:t>
      </w:r>
      <w:r w:rsidRPr="00355B9F">
        <w:rPr>
          <w:rFonts w:asciiTheme="minorHAnsi" w:hAnsiTheme="minorHAnsi"/>
          <w:lang w:val="uk-UA"/>
        </w:rPr>
        <w:t>з січня –877,20 грн.; з липня – 900,15 грн.; з жовтня -</w:t>
      </w:r>
      <w:r w:rsidRPr="00355B9F">
        <w:rPr>
          <w:rFonts w:asciiTheme="minorHAnsi" w:hAnsiTheme="minorHAnsi"/>
        </w:rPr>
        <w:t> </w:t>
      </w:r>
      <w:r w:rsidRPr="00355B9F">
        <w:rPr>
          <w:rFonts w:asciiTheme="minorHAnsi" w:hAnsiTheme="minorHAnsi"/>
          <w:lang w:val="uk-UA"/>
        </w:rPr>
        <w:t xml:space="preserve"> 936,70 грн.;</w:t>
      </w:r>
    </w:p>
    <w:p w:rsidR="001E27BF" w:rsidRPr="00355B9F" w:rsidRDefault="001E27BF" w:rsidP="003B776E">
      <w:pPr>
        <w:pStyle w:val="a4"/>
        <w:pBdr>
          <w:top w:val="dotted" w:sz="4" w:space="1" w:color="000099"/>
          <w:bottom w:val="dotted" w:sz="4" w:space="1" w:color="000099"/>
          <w:right w:val="dotted" w:sz="4" w:space="4" w:color="000099"/>
        </w:pBdr>
        <w:spacing w:before="0" w:beforeAutospacing="0" w:after="0" w:afterAutospacing="0"/>
        <w:ind w:firstLine="284"/>
        <w:jc w:val="both"/>
        <w:rPr>
          <w:rFonts w:asciiTheme="minorHAnsi" w:hAnsiTheme="minorHAnsi"/>
          <w:lang w:val="uk-UA"/>
        </w:rPr>
      </w:pPr>
      <w:r w:rsidRPr="00355B9F">
        <w:rPr>
          <w:rStyle w:val="a5"/>
          <w:rFonts w:asciiTheme="minorHAnsi" w:hAnsiTheme="minorHAnsi"/>
          <w:lang w:val="uk-UA"/>
        </w:rPr>
        <w:sym w:font="Wingdings" w:char="F0A7"/>
      </w:r>
      <w:r w:rsidRPr="00355B9F">
        <w:rPr>
          <w:rFonts w:asciiTheme="minorHAnsi" w:hAnsiTheme="minorHAnsi"/>
          <w:lang w:val="uk-UA"/>
        </w:rPr>
        <w:t xml:space="preserve"> </w:t>
      </w:r>
      <w:r w:rsidRPr="00355B9F">
        <w:rPr>
          <w:rStyle w:val="a5"/>
          <w:rFonts w:asciiTheme="minorHAnsi" w:hAnsiTheme="minorHAnsi"/>
          <w:lang w:val="uk-UA"/>
        </w:rPr>
        <w:t xml:space="preserve">для </w:t>
      </w:r>
      <w:r w:rsidRPr="00355B9F">
        <w:rPr>
          <w:rStyle w:val="a5"/>
          <w:rFonts w:asciiTheme="minorHAnsi" w:hAnsiTheme="minorHAnsi"/>
        </w:rPr>
        <w:t> </w:t>
      </w:r>
      <w:r w:rsidRPr="00355B9F">
        <w:rPr>
          <w:rStyle w:val="a5"/>
          <w:rFonts w:asciiTheme="minorHAnsi" w:hAnsiTheme="minorHAnsi"/>
          <w:lang w:val="uk-UA"/>
        </w:rPr>
        <w:t xml:space="preserve">дітей </w:t>
      </w:r>
      <w:r w:rsidRPr="00355B9F">
        <w:rPr>
          <w:rStyle w:val="a5"/>
          <w:rFonts w:asciiTheme="minorHAnsi" w:hAnsiTheme="minorHAnsi"/>
        </w:rPr>
        <w:t> </w:t>
      </w:r>
      <w:r w:rsidRPr="00355B9F">
        <w:rPr>
          <w:rStyle w:val="a5"/>
          <w:rFonts w:asciiTheme="minorHAnsi" w:hAnsiTheme="minorHAnsi"/>
          <w:lang w:val="uk-UA"/>
        </w:rPr>
        <w:t>віком від 6 до 18 років</w:t>
      </w:r>
      <w:r w:rsidRPr="00355B9F">
        <w:rPr>
          <w:rFonts w:asciiTheme="minorHAnsi" w:hAnsiTheme="minorHAnsi"/>
          <w:lang w:val="uk-UA"/>
        </w:rPr>
        <w:t>: з січня – 1093,10 грн.; з липня – 1122,0 грн.; з жовтня -</w:t>
      </w:r>
      <w:r w:rsidRPr="00355B9F">
        <w:rPr>
          <w:rFonts w:asciiTheme="minorHAnsi" w:hAnsiTheme="minorHAnsi"/>
        </w:rPr>
        <w:t> </w:t>
      </w:r>
      <w:r w:rsidRPr="00355B9F">
        <w:rPr>
          <w:rFonts w:asciiTheme="minorHAnsi" w:hAnsiTheme="minorHAnsi"/>
          <w:lang w:val="uk-UA"/>
        </w:rPr>
        <w:t xml:space="preserve"> 1167,05 грн.;</w:t>
      </w:r>
    </w:p>
    <w:p w:rsidR="001E27BF" w:rsidRPr="00355B9F" w:rsidRDefault="001E27BF" w:rsidP="003B776E">
      <w:pPr>
        <w:pStyle w:val="a4"/>
        <w:pBdr>
          <w:top w:val="dotted" w:sz="4" w:space="1" w:color="000099"/>
          <w:bottom w:val="dotted" w:sz="4" w:space="1" w:color="000099"/>
          <w:right w:val="dotted" w:sz="4" w:space="4" w:color="000099"/>
        </w:pBdr>
        <w:spacing w:before="0" w:beforeAutospacing="0" w:after="0" w:afterAutospacing="0"/>
        <w:ind w:firstLine="284"/>
        <w:jc w:val="both"/>
        <w:rPr>
          <w:rFonts w:asciiTheme="minorHAnsi" w:hAnsiTheme="minorHAnsi"/>
          <w:lang w:val="uk-UA"/>
        </w:rPr>
      </w:pPr>
      <w:r w:rsidRPr="00355B9F">
        <w:rPr>
          <w:rStyle w:val="a5"/>
          <w:rFonts w:asciiTheme="minorHAnsi" w:hAnsiTheme="minorHAnsi"/>
          <w:lang w:val="uk-UA"/>
        </w:rPr>
        <w:sym w:font="Wingdings" w:char="F0A7"/>
      </w:r>
      <w:r w:rsidRPr="00355B9F">
        <w:rPr>
          <w:rFonts w:asciiTheme="minorHAnsi" w:hAnsiTheme="minorHAnsi"/>
          <w:lang w:val="uk-UA"/>
        </w:rPr>
        <w:t xml:space="preserve"> </w:t>
      </w:r>
      <w:r w:rsidRPr="00355B9F">
        <w:rPr>
          <w:rStyle w:val="a5"/>
          <w:rFonts w:asciiTheme="minorHAnsi" w:hAnsiTheme="minorHAnsi"/>
          <w:lang w:val="uk-UA"/>
        </w:rPr>
        <w:t>віком від 18 до 23 років (за умови навчання)</w:t>
      </w:r>
      <w:r w:rsidRPr="00355B9F">
        <w:rPr>
          <w:rFonts w:asciiTheme="minorHAnsi" w:hAnsiTheme="minorHAnsi"/>
          <w:lang w:val="uk-UA"/>
        </w:rPr>
        <w:t>: з січня – 1035,30 грн.; з липня – 1062,50 грн.; з жовтня -</w:t>
      </w:r>
      <w:r w:rsidRPr="00355B9F">
        <w:rPr>
          <w:rFonts w:asciiTheme="minorHAnsi" w:hAnsiTheme="minorHAnsi"/>
        </w:rPr>
        <w:t> </w:t>
      </w:r>
      <w:r w:rsidRPr="00355B9F">
        <w:rPr>
          <w:rFonts w:asciiTheme="minorHAnsi" w:hAnsiTheme="minorHAnsi"/>
          <w:lang w:val="uk-UA"/>
        </w:rPr>
        <w:t xml:space="preserve"> 1105,85грн.</w:t>
      </w:r>
    </w:p>
    <w:p w:rsidR="00005BD9" w:rsidRDefault="00005BD9" w:rsidP="00005BD9">
      <w:pPr>
        <w:pBdr>
          <w:left w:val="double" w:sz="4" w:space="4" w:color="990000"/>
        </w:pBdr>
        <w:spacing w:before="0" w:after="0" w:line="240" w:lineRule="auto"/>
        <w:ind w:left="284" w:firstLine="567"/>
        <w:jc w:val="both"/>
        <w:rPr>
          <w:rFonts w:asciiTheme="majorHAnsi" w:eastAsia="Times New Roman" w:hAnsiTheme="majorHAnsi"/>
          <w:b/>
          <w:bCs/>
          <w:lang w:val="uk-UA" w:eastAsia="ru-RU"/>
        </w:rPr>
      </w:pPr>
    </w:p>
    <w:p w:rsidR="00005BD9" w:rsidRPr="00005BD9" w:rsidRDefault="001E27BF" w:rsidP="00005BD9">
      <w:pPr>
        <w:pBdr>
          <w:left w:val="double" w:sz="4" w:space="4" w:color="990000"/>
        </w:pBdr>
        <w:spacing w:before="0" w:after="0" w:line="240" w:lineRule="auto"/>
        <w:ind w:left="284" w:firstLine="567"/>
        <w:jc w:val="both"/>
        <w:rPr>
          <w:rFonts w:asciiTheme="majorHAnsi" w:eastAsia="Times New Roman" w:hAnsiTheme="majorHAnsi"/>
          <w:b/>
          <w:bCs/>
          <w:i/>
          <w:iCs/>
          <w:sz w:val="24"/>
          <w:szCs w:val="24"/>
          <w:lang w:val="uk-UA" w:eastAsia="ru-RU" w:bidi="ar-SA"/>
        </w:rPr>
      </w:pPr>
      <w:r w:rsidRPr="00005BD9">
        <w:rPr>
          <w:rFonts w:asciiTheme="majorHAnsi" w:eastAsia="Times New Roman" w:hAnsiTheme="majorHAnsi"/>
          <w:b/>
          <w:bCs/>
          <w:i/>
          <w:sz w:val="24"/>
          <w:szCs w:val="24"/>
          <w:lang w:val="uk-UA" w:eastAsia="ru-RU"/>
        </w:rPr>
        <w:t>Приклад</w:t>
      </w:r>
      <w:r w:rsidR="00005BD9" w:rsidRPr="00005BD9">
        <w:rPr>
          <w:rFonts w:asciiTheme="majorHAnsi" w:eastAsia="Times New Roman" w:hAnsiTheme="majorHAnsi"/>
          <w:b/>
          <w:bCs/>
          <w:i/>
          <w:sz w:val="24"/>
          <w:szCs w:val="24"/>
          <w:lang w:val="uk-UA" w:eastAsia="ru-RU"/>
        </w:rPr>
        <w:t>и</w:t>
      </w:r>
      <w:r w:rsidRPr="00005BD9">
        <w:rPr>
          <w:rFonts w:asciiTheme="majorHAnsi" w:eastAsia="Times New Roman" w:hAnsiTheme="majorHAnsi"/>
          <w:b/>
          <w:bCs/>
          <w:i/>
          <w:sz w:val="24"/>
          <w:szCs w:val="24"/>
          <w:lang w:val="uk-UA" w:eastAsia="ru-RU"/>
        </w:rPr>
        <w:t xml:space="preserve"> розрахунку допомоги малозабезпеченим сім’ям у 2014 році:</w:t>
      </w:r>
      <w:r w:rsidR="00005BD9" w:rsidRPr="00005BD9">
        <w:rPr>
          <w:rFonts w:asciiTheme="majorHAnsi" w:eastAsia="Times New Roman" w:hAnsiTheme="majorHAnsi"/>
          <w:b/>
          <w:bCs/>
          <w:i/>
          <w:iCs/>
          <w:sz w:val="24"/>
          <w:szCs w:val="24"/>
          <w:lang w:val="uk-UA" w:eastAsia="ru-RU" w:bidi="ar-SA"/>
        </w:rPr>
        <w:t xml:space="preserve"> </w:t>
      </w:r>
    </w:p>
    <w:p w:rsidR="00005BD9" w:rsidRPr="00005BD9" w:rsidRDefault="00005BD9" w:rsidP="00005BD9">
      <w:pPr>
        <w:pBdr>
          <w:left w:val="double" w:sz="4" w:space="4" w:color="990000"/>
        </w:pBdr>
        <w:spacing w:before="0" w:after="0" w:line="240" w:lineRule="auto"/>
        <w:ind w:left="284" w:firstLine="567"/>
        <w:jc w:val="both"/>
        <w:rPr>
          <w:rFonts w:eastAsia="Times New Roman"/>
          <w:i/>
          <w:iCs/>
          <w:lang w:val="uk-UA" w:eastAsia="ru-RU" w:bidi="ar-SA"/>
        </w:rPr>
      </w:pPr>
      <w:r w:rsidRPr="00005BD9">
        <w:rPr>
          <w:rFonts w:eastAsia="Times New Roman"/>
          <w:b/>
          <w:bCs/>
          <w:i/>
          <w:iCs/>
          <w:color w:val="000099"/>
          <w:u w:val="single"/>
          <w:lang w:val="uk-UA" w:eastAsia="ru-RU" w:bidi="ar-SA"/>
        </w:rPr>
        <w:t>Приклад 1.</w:t>
      </w:r>
      <w:r w:rsidRPr="00005BD9">
        <w:rPr>
          <w:rFonts w:eastAsia="Times New Roman"/>
          <w:i/>
          <w:iCs/>
          <w:lang w:val="uk-UA" w:eastAsia="ru-RU" w:bidi="ar-SA"/>
        </w:rPr>
        <w:t xml:space="preserve"> У лютому 2014 року за призначенням державної соціальної допомоги малозабезпеченим сім’ям звернулася сім’я, до складу якої входить: чоловік (уповноважений представник сім’ї) -  працює,  нарахована заробітна  плата  складає  2000 грн. на місяць; дружина - здійснює догляд за дитиною до досягнення нею трирічного віку та отримує  державну допомогу 130 гривень на місяць; їх двоє неповнолітніх дітей (8 та 2 років).</w:t>
      </w:r>
    </w:p>
    <w:p w:rsidR="003B776E" w:rsidRDefault="00005BD9" w:rsidP="00005BD9">
      <w:pPr>
        <w:pBdr>
          <w:left w:val="double" w:sz="4" w:space="4" w:color="990000"/>
        </w:pBdr>
        <w:spacing w:before="0" w:after="0" w:line="240" w:lineRule="auto"/>
        <w:ind w:left="284" w:firstLine="567"/>
        <w:jc w:val="both"/>
        <w:rPr>
          <w:rFonts w:eastAsia="Times New Roman"/>
          <w:b/>
          <w:bCs/>
          <w:i/>
          <w:iCs/>
          <w:lang w:val="uk-UA" w:eastAsia="ru-RU" w:bidi="ar-SA"/>
        </w:rPr>
      </w:pPr>
      <w:r w:rsidRPr="00005BD9">
        <w:rPr>
          <w:rFonts w:eastAsia="Times New Roman"/>
          <w:b/>
          <w:bCs/>
          <w:i/>
          <w:iCs/>
          <w:lang w:val="uk-UA" w:eastAsia="ru-RU" w:bidi="ar-SA"/>
        </w:rPr>
        <w:t>Середньомісячний сукупний дохід сім’ї за останні шість місяців:</w:t>
      </w:r>
    </w:p>
    <w:p w:rsidR="00005BD9" w:rsidRPr="00005BD9" w:rsidRDefault="00005BD9" w:rsidP="00005BD9">
      <w:pPr>
        <w:pBdr>
          <w:left w:val="double" w:sz="4" w:space="4" w:color="990000"/>
        </w:pBdr>
        <w:spacing w:before="0" w:after="0" w:line="240" w:lineRule="auto"/>
        <w:ind w:left="284" w:firstLine="567"/>
        <w:jc w:val="both"/>
        <w:rPr>
          <w:rFonts w:eastAsia="Times New Roman"/>
          <w:lang w:val="uk-UA" w:eastAsia="ru-RU" w:bidi="ar-SA"/>
        </w:rPr>
      </w:pPr>
      <w:r w:rsidRPr="00005BD9">
        <w:rPr>
          <w:rFonts w:eastAsia="Times New Roman"/>
          <w:i/>
          <w:iCs/>
          <w:lang w:val="uk-UA" w:eastAsia="ru-RU" w:bidi="ar-SA"/>
        </w:rPr>
        <w:t xml:space="preserve"> (2000грн. х 6 міс.)+(130грн. х 6міс.)/6міс.= </w:t>
      </w:r>
      <w:r w:rsidRPr="00005BD9">
        <w:rPr>
          <w:rFonts w:eastAsia="Times New Roman"/>
          <w:b/>
          <w:bCs/>
          <w:i/>
          <w:iCs/>
          <w:lang w:val="uk-UA" w:eastAsia="ru-RU" w:bidi="ar-SA"/>
        </w:rPr>
        <w:t>2130 грн</w:t>
      </w:r>
      <w:r w:rsidRPr="00005BD9">
        <w:rPr>
          <w:rFonts w:eastAsia="Times New Roman"/>
          <w:i/>
          <w:iCs/>
          <w:lang w:val="uk-UA" w:eastAsia="ru-RU" w:bidi="ar-SA"/>
        </w:rPr>
        <w:t>.</w:t>
      </w:r>
    </w:p>
    <w:p w:rsidR="00005BD9" w:rsidRPr="00005BD9" w:rsidRDefault="00005BD9" w:rsidP="00005BD9">
      <w:pPr>
        <w:pBdr>
          <w:left w:val="double" w:sz="4" w:space="4" w:color="990000"/>
        </w:pBdr>
        <w:spacing w:before="0" w:after="0" w:line="240" w:lineRule="auto"/>
        <w:ind w:left="284" w:firstLine="567"/>
        <w:jc w:val="both"/>
        <w:rPr>
          <w:rFonts w:eastAsia="Times New Roman"/>
          <w:lang w:val="uk-UA" w:eastAsia="ru-RU" w:bidi="ar-SA"/>
        </w:rPr>
      </w:pPr>
      <w:r w:rsidRPr="00005BD9">
        <w:rPr>
          <w:rFonts w:eastAsia="Times New Roman"/>
          <w:b/>
          <w:bCs/>
          <w:i/>
          <w:iCs/>
          <w:lang w:val="uk-UA" w:eastAsia="ru-RU" w:bidi="ar-SA"/>
        </w:rPr>
        <w:t>Рівень забезпечення прожиткового мінімуму для сім’ї:</w:t>
      </w:r>
    </w:p>
    <w:p w:rsidR="003B776E" w:rsidRDefault="00005BD9" w:rsidP="00005BD9">
      <w:pPr>
        <w:pBdr>
          <w:left w:val="double" w:sz="4" w:space="4" w:color="990000"/>
        </w:pBdr>
        <w:spacing w:before="0" w:after="0" w:line="240" w:lineRule="auto"/>
        <w:ind w:left="284" w:firstLine="567"/>
        <w:jc w:val="both"/>
        <w:rPr>
          <w:rFonts w:eastAsia="Times New Roman"/>
          <w:i/>
          <w:iCs/>
          <w:lang w:val="uk-UA" w:eastAsia="ru-RU" w:bidi="ar-SA"/>
        </w:rPr>
      </w:pPr>
      <w:r w:rsidRPr="00005BD9">
        <w:rPr>
          <w:rFonts w:eastAsia="Times New Roman"/>
          <w:i/>
          <w:iCs/>
          <w:lang w:val="uk-UA" w:eastAsia="ru-RU" w:bidi="ar-SA"/>
        </w:rPr>
        <w:t>- Для працездатних осіб --1218 грн.(прожитковий мінімум для працездатної особи) х 21% (встановлений</w:t>
      </w:r>
      <w:r w:rsidRPr="00005BD9">
        <w:rPr>
          <w:rFonts w:eastAsia="Times New Roman"/>
          <w:lang w:val="uk-UA" w:eastAsia="ru-RU" w:bidi="ar-SA"/>
        </w:rPr>
        <w:t xml:space="preserve"> </w:t>
      </w:r>
      <w:r w:rsidRPr="00005BD9">
        <w:rPr>
          <w:rFonts w:eastAsia="Times New Roman"/>
          <w:i/>
          <w:iCs/>
          <w:lang w:val="uk-UA" w:eastAsia="ru-RU" w:bidi="ar-SA"/>
        </w:rPr>
        <w:t>рівень забезпечення прожиткового мінімуму )=</w:t>
      </w:r>
      <w:r w:rsidRPr="00005BD9">
        <w:rPr>
          <w:rFonts w:eastAsia="Times New Roman"/>
          <w:b/>
          <w:bCs/>
          <w:i/>
          <w:iCs/>
          <w:lang w:val="uk-UA" w:eastAsia="ru-RU" w:bidi="ar-SA"/>
        </w:rPr>
        <w:t>255,78 грн</w:t>
      </w:r>
      <w:r w:rsidRPr="00005BD9">
        <w:rPr>
          <w:rFonts w:eastAsia="Times New Roman"/>
          <w:i/>
          <w:iCs/>
          <w:lang w:val="uk-UA" w:eastAsia="ru-RU" w:bidi="ar-SA"/>
        </w:rPr>
        <w:t xml:space="preserve">. х 2 особи = </w:t>
      </w:r>
      <w:r w:rsidRPr="00005BD9">
        <w:rPr>
          <w:rFonts w:eastAsia="Times New Roman"/>
          <w:b/>
          <w:bCs/>
          <w:i/>
          <w:iCs/>
          <w:lang w:val="uk-UA" w:eastAsia="ru-RU" w:bidi="ar-SA"/>
        </w:rPr>
        <w:t>511,56 грн</w:t>
      </w:r>
      <w:r w:rsidRPr="00005BD9">
        <w:rPr>
          <w:rFonts w:eastAsia="Times New Roman"/>
          <w:i/>
          <w:iCs/>
          <w:lang w:val="uk-UA" w:eastAsia="ru-RU" w:bidi="ar-SA"/>
        </w:rPr>
        <w:t>.;</w:t>
      </w:r>
    </w:p>
    <w:p w:rsidR="00005BD9" w:rsidRPr="00005BD9" w:rsidRDefault="00005BD9" w:rsidP="00005BD9">
      <w:pPr>
        <w:pBdr>
          <w:left w:val="double" w:sz="4" w:space="4" w:color="990000"/>
        </w:pBdr>
        <w:spacing w:before="0" w:after="0" w:line="240" w:lineRule="auto"/>
        <w:ind w:left="284" w:firstLine="567"/>
        <w:jc w:val="both"/>
        <w:rPr>
          <w:rFonts w:eastAsia="Times New Roman"/>
          <w:i/>
          <w:iCs/>
          <w:lang w:val="uk-UA" w:eastAsia="ru-RU" w:bidi="ar-SA"/>
        </w:rPr>
      </w:pPr>
      <w:r w:rsidRPr="00005BD9">
        <w:rPr>
          <w:rFonts w:eastAsia="Times New Roman"/>
          <w:i/>
          <w:iCs/>
          <w:lang w:val="uk-UA" w:eastAsia="ru-RU" w:bidi="ar-SA"/>
        </w:rPr>
        <w:t>- Для дитини до 6 років 1032 грн.(прожитковий  мінімум  для  дитини  до  6  років)   х 85% (рівень забезпечення прожиткового мінімуму для дитини)=877,20грн.+ 877,20х10/100 (де 10% - підвищення рівня забезпечення для кожної дитини) =</w:t>
      </w:r>
      <w:r w:rsidRPr="00005BD9">
        <w:rPr>
          <w:rFonts w:eastAsia="Times New Roman"/>
          <w:b/>
          <w:bCs/>
          <w:i/>
          <w:iCs/>
          <w:lang w:val="uk-UA" w:eastAsia="ru-RU" w:bidi="ar-SA"/>
        </w:rPr>
        <w:t>964,92 грн</w:t>
      </w:r>
      <w:r w:rsidRPr="00005BD9">
        <w:rPr>
          <w:rFonts w:eastAsia="Times New Roman"/>
          <w:i/>
          <w:iCs/>
          <w:lang w:val="uk-UA" w:eastAsia="ru-RU" w:bidi="ar-SA"/>
        </w:rPr>
        <w:t>.;</w:t>
      </w:r>
    </w:p>
    <w:p w:rsidR="00005BD9" w:rsidRPr="00005BD9" w:rsidRDefault="00005BD9" w:rsidP="00005BD9">
      <w:pPr>
        <w:pBdr>
          <w:left w:val="double" w:sz="4" w:space="4" w:color="990000"/>
        </w:pBdr>
        <w:spacing w:before="0" w:after="0" w:line="240" w:lineRule="auto"/>
        <w:ind w:left="284" w:firstLine="567"/>
        <w:jc w:val="both"/>
        <w:rPr>
          <w:rFonts w:eastAsia="Times New Roman"/>
          <w:lang w:val="uk-UA" w:eastAsia="ru-RU" w:bidi="ar-SA"/>
        </w:rPr>
      </w:pPr>
      <w:r w:rsidRPr="00005BD9">
        <w:rPr>
          <w:rFonts w:eastAsia="Times New Roman"/>
          <w:i/>
          <w:iCs/>
          <w:lang w:val="uk-UA" w:eastAsia="ru-RU" w:bidi="ar-SA"/>
        </w:rPr>
        <w:t>-  Для дитини віком від 6 до 18 років 1286 грн.(прожитковий  мінімум  для  дитини  віком від 6 до 18 років) х 85% (рівень забезпечення прожиткового мінімуму для дитини)= 1093,10грн.+ 1093,10 грн. х 10/100 (де 10% - підвищення рівня забезпечення для кожної дитини) =</w:t>
      </w:r>
      <w:r w:rsidRPr="00005BD9">
        <w:rPr>
          <w:rFonts w:eastAsia="Times New Roman"/>
          <w:b/>
          <w:bCs/>
          <w:i/>
          <w:iCs/>
          <w:lang w:val="uk-UA" w:eastAsia="ru-RU" w:bidi="ar-SA"/>
        </w:rPr>
        <w:t>1202,41 грн</w:t>
      </w:r>
      <w:r w:rsidRPr="00005BD9">
        <w:rPr>
          <w:rFonts w:eastAsia="Times New Roman"/>
          <w:i/>
          <w:iCs/>
          <w:lang w:val="uk-UA" w:eastAsia="ru-RU" w:bidi="ar-SA"/>
        </w:rPr>
        <w:t>.;</w:t>
      </w:r>
    </w:p>
    <w:p w:rsidR="00005BD9" w:rsidRPr="00005BD9" w:rsidRDefault="00005BD9" w:rsidP="00005BD9">
      <w:pPr>
        <w:pBdr>
          <w:left w:val="double" w:sz="4" w:space="4" w:color="990000"/>
        </w:pBdr>
        <w:spacing w:before="0" w:after="0" w:line="240" w:lineRule="auto"/>
        <w:ind w:left="284" w:firstLine="567"/>
        <w:jc w:val="both"/>
        <w:rPr>
          <w:rFonts w:eastAsia="Times New Roman"/>
          <w:i/>
          <w:iCs/>
          <w:lang w:val="uk-UA" w:eastAsia="ru-RU" w:bidi="ar-SA"/>
        </w:rPr>
      </w:pPr>
      <w:r w:rsidRPr="00005BD9">
        <w:rPr>
          <w:rFonts w:eastAsia="Times New Roman"/>
          <w:b/>
          <w:bCs/>
          <w:i/>
          <w:iCs/>
          <w:lang w:val="uk-UA" w:eastAsia="ru-RU" w:bidi="ar-SA"/>
        </w:rPr>
        <w:t>511,56 грн.</w:t>
      </w:r>
      <w:r w:rsidR="00037719">
        <w:rPr>
          <w:rFonts w:eastAsia="Times New Roman"/>
          <w:b/>
          <w:bCs/>
          <w:i/>
          <w:iCs/>
          <w:lang w:val="uk-UA" w:eastAsia="ru-RU" w:bidi="ar-SA"/>
        </w:rPr>
        <w:t xml:space="preserve"> </w:t>
      </w:r>
      <w:r w:rsidRPr="00005BD9">
        <w:rPr>
          <w:rFonts w:eastAsia="Times New Roman"/>
          <w:b/>
          <w:bCs/>
          <w:i/>
          <w:iCs/>
          <w:lang w:val="uk-UA" w:eastAsia="ru-RU" w:bidi="ar-SA"/>
        </w:rPr>
        <w:t>+</w:t>
      </w:r>
      <w:r w:rsidR="00037719">
        <w:rPr>
          <w:rFonts w:eastAsia="Times New Roman"/>
          <w:b/>
          <w:bCs/>
          <w:i/>
          <w:iCs/>
          <w:lang w:val="uk-UA" w:eastAsia="ru-RU" w:bidi="ar-SA"/>
        </w:rPr>
        <w:t xml:space="preserve"> </w:t>
      </w:r>
      <w:r w:rsidRPr="00005BD9">
        <w:rPr>
          <w:rFonts w:eastAsia="Times New Roman"/>
          <w:b/>
          <w:bCs/>
          <w:i/>
          <w:iCs/>
          <w:lang w:val="uk-UA" w:eastAsia="ru-RU" w:bidi="ar-SA"/>
        </w:rPr>
        <w:t>964,92 грн.</w:t>
      </w:r>
      <w:r w:rsidR="00037719">
        <w:rPr>
          <w:rFonts w:eastAsia="Times New Roman"/>
          <w:b/>
          <w:bCs/>
          <w:i/>
          <w:iCs/>
          <w:lang w:val="uk-UA" w:eastAsia="ru-RU" w:bidi="ar-SA"/>
        </w:rPr>
        <w:t xml:space="preserve"> </w:t>
      </w:r>
      <w:r w:rsidRPr="00005BD9">
        <w:rPr>
          <w:rFonts w:eastAsia="Times New Roman"/>
          <w:b/>
          <w:bCs/>
          <w:i/>
          <w:iCs/>
          <w:lang w:val="uk-UA" w:eastAsia="ru-RU" w:bidi="ar-SA"/>
        </w:rPr>
        <w:t>+</w:t>
      </w:r>
      <w:r w:rsidR="00037719">
        <w:rPr>
          <w:rFonts w:eastAsia="Times New Roman"/>
          <w:b/>
          <w:bCs/>
          <w:i/>
          <w:iCs/>
          <w:lang w:val="uk-UA" w:eastAsia="ru-RU" w:bidi="ar-SA"/>
        </w:rPr>
        <w:t xml:space="preserve"> </w:t>
      </w:r>
      <w:r w:rsidRPr="00005BD9">
        <w:rPr>
          <w:rFonts w:eastAsia="Times New Roman"/>
          <w:b/>
          <w:bCs/>
          <w:i/>
          <w:iCs/>
          <w:lang w:val="uk-UA" w:eastAsia="ru-RU" w:bidi="ar-SA"/>
        </w:rPr>
        <w:t>1202,41 грн.</w:t>
      </w:r>
      <w:r w:rsidR="00037719">
        <w:rPr>
          <w:rFonts w:eastAsia="Times New Roman"/>
          <w:b/>
          <w:bCs/>
          <w:i/>
          <w:iCs/>
          <w:lang w:val="uk-UA" w:eastAsia="ru-RU" w:bidi="ar-SA"/>
        </w:rPr>
        <w:t xml:space="preserve"> </w:t>
      </w:r>
      <w:r w:rsidRPr="00005BD9">
        <w:rPr>
          <w:rFonts w:eastAsia="Times New Roman"/>
          <w:b/>
          <w:bCs/>
          <w:i/>
          <w:iCs/>
          <w:lang w:val="uk-UA" w:eastAsia="ru-RU" w:bidi="ar-SA"/>
        </w:rPr>
        <w:t>=</w:t>
      </w:r>
      <w:r w:rsidR="00037719">
        <w:rPr>
          <w:rFonts w:eastAsia="Times New Roman"/>
          <w:b/>
          <w:bCs/>
          <w:i/>
          <w:iCs/>
          <w:lang w:val="uk-UA" w:eastAsia="ru-RU" w:bidi="ar-SA"/>
        </w:rPr>
        <w:t xml:space="preserve"> </w:t>
      </w:r>
      <w:r w:rsidRPr="00005BD9">
        <w:rPr>
          <w:rFonts w:eastAsia="Times New Roman"/>
          <w:b/>
          <w:bCs/>
          <w:i/>
          <w:iCs/>
          <w:lang w:val="uk-UA" w:eastAsia="ru-RU" w:bidi="ar-SA"/>
        </w:rPr>
        <w:t>2678,89 грн</w:t>
      </w:r>
      <w:r w:rsidRPr="00005BD9">
        <w:rPr>
          <w:rFonts w:eastAsia="Times New Roman"/>
          <w:i/>
          <w:iCs/>
          <w:lang w:val="uk-UA" w:eastAsia="ru-RU" w:bidi="ar-SA"/>
        </w:rPr>
        <w:t>.</w:t>
      </w:r>
    </w:p>
    <w:p w:rsidR="00005BD9" w:rsidRPr="00005BD9" w:rsidRDefault="00005BD9" w:rsidP="00005BD9">
      <w:pPr>
        <w:pBdr>
          <w:left w:val="double" w:sz="4" w:space="4" w:color="990000"/>
        </w:pBdr>
        <w:spacing w:before="0" w:after="0" w:line="240" w:lineRule="auto"/>
        <w:ind w:left="284" w:firstLine="567"/>
        <w:jc w:val="both"/>
        <w:rPr>
          <w:rFonts w:eastAsia="Times New Roman"/>
          <w:b/>
          <w:bCs/>
          <w:i/>
          <w:iCs/>
          <w:lang w:val="uk-UA" w:eastAsia="ru-RU" w:bidi="ar-SA"/>
        </w:rPr>
      </w:pPr>
      <w:r w:rsidRPr="00005BD9">
        <w:rPr>
          <w:rFonts w:eastAsia="Times New Roman"/>
          <w:b/>
          <w:bCs/>
          <w:i/>
          <w:iCs/>
          <w:lang w:val="uk-UA" w:eastAsia="ru-RU" w:bidi="ar-SA"/>
        </w:rPr>
        <w:t>Розрахунок розміру соціальної допомоги малозабезпеченим сім’ям:</w:t>
      </w:r>
    </w:p>
    <w:p w:rsidR="00005BD9" w:rsidRPr="00005BD9" w:rsidRDefault="00005BD9" w:rsidP="00005BD9">
      <w:pPr>
        <w:pBdr>
          <w:left w:val="double" w:sz="4" w:space="4" w:color="990000"/>
        </w:pBdr>
        <w:spacing w:before="0" w:after="0" w:line="240" w:lineRule="auto"/>
        <w:ind w:left="284" w:firstLine="567"/>
        <w:jc w:val="both"/>
        <w:rPr>
          <w:rFonts w:eastAsia="Times New Roman"/>
          <w:b/>
          <w:bCs/>
          <w:i/>
          <w:iCs/>
          <w:lang w:val="uk-UA" w:eastAsia="ru-RU" w:bidi="ar-SA"/>
        </w:rPr>
      </w:pPr>
      <w:r w:rsidRPr="00005BD9">
        <w:rPr>
          <w:rFonts w:eastAsia="Times New Roman"/>
          <w:b/>
          <w:bCs/>
          <w:i/>
          <w:iCs/>
          <w:lang w:val="uk-UA" w:eastAsia="ru-RU" w:bidi="ar-SA"/>
        </w:rPr>
        <w:t>2678,89 грн. -2130 грн. = 548,89 грн.</w:t>
      </w:r>
    </w:p>
    <w:p w:rsidR="00005BD9" w:rsidRPr="00005BD9" w:rsidRDefault="00005BD9" w:rsidP="00005BD9">
      <w:pPr>
        <w:pBdr>
          <w:left w:val="double" w:sz="4" w:space="4" w:color="990000"/>
        </w:pBdr>
        <w:spacing w:before="0" w:after="0" w:line="240" w:lineRule="auto"/>
        <w:ind w:left="284" w:firstLine="567"/>
        <w:jc w:val="both"/>
        <w:rPr>
          <w:rFonts w:eastAsia="Times New Roman"/>
          <w:lang w:val="uk-UA" w:eastAsia="ru-RU" w:bidi="ar-SA"/>
        </w:rPr>
      </w:pPr>
      <w:r w:rsidRPr="00005BD9">
        <w:rPr>
          <w:rFonts w:eastAsia="Times New Roman"/>
          <w:i/>
          <w:iCs/>
          <w:lang w:val="uk-UA" w:eastAsia="ru-RU" w:bidi="ar-SA"/>
        </w:rPr>
        <w:t xml:space="preserve">Отже, сім’я щомісячно впродовж лютого-липня буде отримувати  соціальну допомогу у розмірі </w:t>
      </w:r>
      <w:r w:rsidRPr="00005BD9">
        <w:rPr>
          <w:rFonts w:eastAsia="Times New Roman"/>
          <w:b/>
          <w:bCs/>
          <w:i/>
          <w:iCs/>
          <w:lang w:val="uk-UA" w:eastAsia="ru-RU" w:bidi="ar-SA"/>
        </w:rPr>
        <w:t>548,89 грн</w:t>
      </w:r>
      <w:r w:rsidRPr="00005BD9">
        <w:rPr>
          <w:rFonts w:eastAsia="Times New Roman"/>
          <w:i/>
          <w:iCs/>
          <w:lang w:val="uk-UA" w:eastAsia="ru-RU" w:bidi="ar-SA"/>
        </w:rPr>
        <w:t>.</w:t>
      </w:r>
    </w:p>
    <w:p w:rsidR="00005BD9" w:rsidRPr="00005BD9" w:rsidRDefault="00005BD9" w:rsidP="00005BD9">
      <w:pPr>
        <w:pBdr>
          <w:left w:val="double" w:sz="4" w:space="4" w:color="990000"/>
        </w:pBdr>
        <w:spacing w:before="0" w:after="0" w:line="240" w:lineRule="auto"/>
        <w:ind w:left="284" w:firstLine="567"/>
        <w:jc w:val="both"/>
        <w:rPr>
          <w:rFonts w:eastAsia="Times New Roman"/>
          <w:b/>
          <w:bCs/>
          <w:i/>
          <w:iCs/>
          <w:lang w:val="uk-UA" w:eastAsia="ru-RU" w:bidi="ar-SA"/>
        </w:rPr>
      </w:pPr>
    </w:p>
    <w:p w:rsidR="00005BD9" w:rsidRPr="00005BD9" w:rsidRDefault="00005BD9" w:rsidP="00005BD9">
      <w:pPr>
        <w:pBdr>
          <w:left w:val="double" w:sz="4" w:space="4" w:color="990000"/>
        </w:pBdr>
        <w:spacing w:before="0" w:after="0" w:line="240" w:lineRule="auto"/>
        <w:ind w:left="284" w:firstLine="567"/>
        <w:jc w:val="both"/>
        <w:rPr>
          <w:rFonts w:eastAsia="Times New Roman"/>
          <w:lang w:val="uk-UA" w:eastAsia="ru-RU" w:bidi="ar-SA"/>
        </w:rPr>
      </w:pPr>
      <w:r w:rsidRPr="00005BD9">
        <w:rPr>
          <w:rFonts w:eastAsia="Times New Roman"/>
          <w:b/>
          <w:bCs/>
          <w:i/>
          <w:iCs/>
          <w:color w:val="000099"/>
          <w:u w:val="single"/>
          <w:lang w:val="uk-UA" w:eastAsia="ru-RU" w:bidi="ar-SA"/>
        </w:rPr>
        <w:t>Приклад 2.</w:t>
      </w:r>
      <w:r w:rsidRPr="00005BD9">
        <w:rPr>
          <w:rFonts w:eastAsia="Times New Roman"/>
          <w:i/>
          <w:iCs/>
          <w:lang w:val="uk-UA" w:eastAsia="ru-RU" w:bidi="ar-SA"/>
        </w:rPr>
        <w:t xml:space="preserve"> У лютому 2014 року за призначенням державної соціальної допомоги малозабезпеченим сім’ям звернулася сім’я, до складу якої входить: чоловік (уповноважений представник сім’ї ) – працює  і  нарахована заробітна плата складає 3000 грн. на місяць;   дружина як  інвалід ІІ групи одержує пенсію –з серпня по листопад 2013 року по 894 грн., з грудня 2013 по січень 2014 у розмірі 949 грн. та  здійснює догляд за дитиною до досягнення нею трирічного віку і отримує  державну допомогу 130 гривень на місяць; їх двоє неповнолітніх дітей (8 років та 2 роки).</w:t>
      </w:r>
    </w:p>
    <w:p w:rsidR="00005BD9" w:rsidRPr="00005BD9" w:rsidRDefault="00005BD9" w:rsidP="00005BD9">
      <w:pPr>
        <w:pBdr>
          <w:left w:val="double" w:sz="4" w:space="4" w:color="990000"/>
        </w:pBdr>
        <w:spacing w:before="0" w:after="0" w:line="240" w:lineRule="auto"/>
        <w:ind w:left="284" w:firstLine="567"/>
        <w:jc w:val="both"/>
        <w:rPr>
          <w:rFonts w:eastAsia="Times New Roman"/>
          <w:b/>
          <w:bCs/>
          <w:i/>
          <w:iCs/>
          <w:lang w:val="uk-UA" w:eastAsia="ru-RU" w:bidi="ar-SA"/>
        </w:rPr>
      </w:pPr>
      <w:r w:rsidRPr="00005BD9">
        <w:rPr>
          <w:rFonts w:eastAsia="Times New Roman"/>
          <w:b/>
          <w:bCs/>
          <w:i/>
          <w:iCs/>
          <w:lang w:val="uk-UA" w:eastAsia="ru-RU" w:bidi="ar-SA"/>
        </w:rPr>
        <w:t>Середньомісячний сукупний дохід сім’ї за останні шість місяців:</w:t>
      </w:r>
    </w:p>
    <w:p w:rsidR="00005BD9" w:rsidRPr="00005BD9" w:rsidRDefault="00005BD9" w:rsidP="00005BD9">
      <w:pPr>
        <w:pBdr>
          <w:left w:val="double" w:sz="4" w:space="4" w:color="990000"/>
        </w:pBdr>
        <w:spacing w:before="0" w:after="0" w:line="240" w:lineRule="auto"/>
        <w:ind w:left="284" w:firstLine="567"/>
        <w:jc w:val="both"/>
        <w:rPr>
          <w:rFonts w:eastAsia="Times New Roman"/>
          <w:lang w:val="uk-UA" w:eastAsia="ru-RU" w:bidi="ar-SA"/>
        </w:rPr>
      </w:pPr>
      <w:r w:rsidRPr="00005BD9">
        <w:rPr>
          <w:rFonts w:eastAsia="Times New Roman"/>
          <w:i/>
          <w:iCs/>
          <w:lang w:val="uk-UA" w:eastAsia="ru-RU" w:bidi="ar-SA"/>
        </w:rPr>
        <w:t xml:space="preserve"> (3000грн. х 6міс.)+(894грн. х 4міс.+ 949грн. х2міс.)+(130грн. х 6міс.)/6міс.=</w:t>
      </w:r>
      <w:r w:rsidRPr="00005BD9">
        <w:rPr>
          <w:rFonts w:eastAsia="Times New Roman"/>
          <w:b/>
          <w:bCs/>
          <w:i/>
          <w:iCs/>
          <w:lang w:val="uk-UA" w:eastAsia="ru-RU" w:bidi="ar-SA"/>
        </w:rPr>
        <w:t>4042,33 грн</w:t>
      </w:r>
      <w:r w:rsidRPr="00005BD9">
        <w:rPr>
          <w:rFonts w:eastAsia="Times New Roman"/>
          <w:i/>
          <w:iCs/>
          <w:lang w:val="uk-UA" w:eastAsia="ru-RU" w:bidi="ar-SA"/>
        </w:rPr>
        <w:t>.</w:t>
      </w:r>
    </w:p>
    <w:p w:rsidR="00005BD9" w:rsidRPr="00005BD9" w:rsidRDefault="00005BD9" w:rsidP="00005BD9">
      <w:pPr>
        <w:pBdr>
          <w:left w:val="double" w:sz="4" w:space="4" w:color="990000"/>
        </w:pBdr>
        <w:spacing w:before="0" w:after="0" w:line="240" w:lineRule="auto"/>
        <w:ind w:left="284" w:firstLine="567"/>
        <w:jc w:val="both"/>
        <w:rPr>
          <w:rFonts w:eastAsia="Times New Roman"/>
          <w:lang w:val="uk-UA" w:eastAsia="ru-RU" w:bidi="ar-SA"/>
        </w:rPr>
      </w:pPr>
      <w:r w:rsidRPr="00005BD9">
        <w:rPr>
          <w:rFonts w:eastAsia="Times New Roman"/>
          <w:b/>
          <w:bCs/>
          <w:i/>
          <w:iCs/>
          <w:lang w:val="uk-UA" w:eastAsia="ru-RU" w:bidi="ar-SA"/>
        </w:rPr>
        <w:lastRenderedPageBreak/>
        <w:t>Рівень забезпечення прожиткового мінімуму для сім’ї:</w:t>
      </w:r>
    </w:p>
    <w:p w:rsidR="00005BD9" w:rsidRPr="00005BD9" w:rsidRDefault="00005BD9" w:rsidP="00005BD9">
      <w:pPr>
        <w:pBdr>
          <w:left w:val="double" w:sz="4" w:space="4" w:color="990000"/>
        </w:pBdr>
        <w:spacing w:before="0" w:after="0" w:line="240" w:lineRule="auto"/>
        <w:ind w:left="284" w:firstLine="567"/>
        <w:jc w:val="both"/>
        <w:rPr>
          <w:rFonts w:eastAsia="Times New Roman"/>
          <w:i/>
          <w:iCs/>
          <w:lang w:val="uk-UA" w:eastAsia="ru-RU" w:bidi="ar-SA"/>
        </w:rPr>
      </w:pPr>
      <w:r w:rsidRPr="00005BD9">
        <w:rPr>
          <w:rFonts w:eastAsia="Times New Roman"/>
          <w:i/>
          <w:iCs/>
          <w:lang w:val="uk-UA" w:eastAsia="ru-RU" w:bidi="ar-SA"/>
        </w:rPr>
        <w:t>- Для працездатної  особи --</w:t>
      </w:r>
      <w:r w:rsidR="00B72210">
        <w:rPr>
          <w:rFonts w:eastAsia="Times New Roman"/>
          <w:i/>
          <w:iCs/>
          <w:lang w:val="uk-UA" w:eastAsia="ru-RU" w:bidi="ar-SA"/>
        </w:rPr>
        <w:t xml:space="preserve"> </w:t>
      </w:r>
      <w:r w:rsidRPr="00005BD9">
        <w:rPr>
          <w:rFonts w:eastAsia="Times New Roman"/>
          <w:i/>
          <w:iCs/>
          <w:lang w:val="uk-UA" w:eastAsia="ru-RU" w:bidi="ar-SA"/>
        </w:rPr>
        <w:t>1218 грн.(прожитковий мінімум для працездатної особи) х 21%</w:t>
      </w:r>
    </w:p>
    <w:p w:rsidR="00005BD9" w:rsidRPr="00005BD9" w:rsidRDefault="00005BD9" w:rsidP="00005BD9">
      <w:pPr>
        <w:pBdr>
          <w:left w:val="double" w:sz="4" w:space="4" w:color="990000"/>
        </w:pBdr>
        <w:spacing w:before="0" w:after="0" w:line="240" w:lineRule="auto"/>
        <w:ind w:left="284" w:firstLine="567"/>
        <w:jc w:val="both"/>
        <w:rPr>
          <w:rFonts w:eastAsia="Times New Roman"/>
          <w:i/>
          <w:iCs/>
          <w:lang w:val="uk-UA" w:eastAsia="ru-RU" w:bidi="ar-SA"/>
        </w:rPr>
      </w:pPr>
      <w:r w:rsidRPr="00005BD9">
        <w:rPr>
          <w:rFonts w:eastAsia="Times New Roman"/>
          <w:i/>
          <w:iCs/>
          <w:lang w:val="uk-UA" w:eastAsia="ru-RU" w:bidi="ar-SA"/>
        </w:rPr>
        <w:t>(встановлений</w:t>
      </w:r>
      <w:r w:rsidRPr="00005BD9">
        <w:rPr>
          <w:rFonts w:eastAsia="Times New Roman"/>
          <w:lang w:val="uk-UA" w:eastAsia="ru-RU" w:bidi="ar-SA"/>
        </w:rPr>
        <w:t xml:space="preserve"> </w:t>
      </w:r>
      <w:r w:rsidRPr="00005BD9">
        <w:rPr>
          <w:rFonts w:eastAsia="Times New Roman"/>
          <w:i/>
          <w:iCs/>
          <w:lang w:val="uk-UA" w:eastAsia="ru-RU" w:bidi="ar-SA"/>
        </w:rPr>
        <w:t>рівень забезпечення прожиткового мінімуму )</w:t>
      </w:r>
      <w:r w:rsidR="00B72210">
        <w:rPr>
          <w:rFonts w:eastAsia="Times New Roman"/>
          <w:i/>
          <w:iCs/>
          <w:lang w:val="uk-UA" w:eastAsia="ru-RU" w:bidi="ar-SA"/>
        </w:rPr>
        <w:t xml:space="preserve"> </w:t>
      </w:r>
      <w:r w:rsidRPr="00005BD9">
        <w:rPr>
          <w:rFonts w:eastAsia="Times New Roman"/>
          <w:i/>
          <w:iCs/>
          <w:lang w:val="uk-UA" w:eastAsia="ru-RU" w:bidi="ar-SA"/>
        </w:rPr>
        <w:t>=</w:t>
      </w:r>
      <w:r w:rsidR="00B72210">
        <w:rPr>
          <w:rFonts w:eastAsia="Times New Roman"/>
          <w:i/>
          <w:iCs/>
          <w:lang w:val="uk-UA" w:eastAsia="ru-RU" w:bidi="ar-SA"/>
        </w:rPr>
        <w:t xml:space="preserve"> </w:t>
      </w:r>
      <w:r w:rsidRPr="00005BD9">
        <w:rPr>
          <w:rFonts w:eastAsia="Times New Roman"/>
          <w:b/>
          <w:bCs/>
          <w:i/>
          <w:iCs/>
          <w:lang w:val="uk-UA" w:eastAsia="ru-RU" w:bidi="ar-SA"/>
        </w:rPr>
        <w:t>255,78 грн</w:t>
      </w:r>
      <w:r w:rsidRPr="00005BD9">
        <w:rPr>
          <w:rFonts w:eastAsia="Times New Roman"/>
          <w:i/>
          <w:iCs/>
          <w:lang w:val="uk-UA" w:eastAsia="ru-RU" w:bidi="ar-SA"/>
        </w:rPr>
        <w:t>.;</w:t>
      </w:r>
    </w:p>
    <w:p w:rsidR="00005BD9" w:rsidRPr="00005BD9" w:rsidRDefault="00005BD9" w:rsidP="00005BD9">
      <w:pPr>
        <w:pBdr>
          <w:left w:val="double" w:sz="4" w:space="4" w:color="990000"/>
        </w:pBdr>
        <w:spacing w:before="0" w:after="0" w:line="240" w:lineRule="auto"/>
        <w:ind w:left="284" w:firstLine="567"/>
        <w:jc w:val="both"/>
        <w:rPr>
          <w:rFonts w:eastAsia="Times New Roman"/>
          <w:i/>
          <w:iCs/>
          <w:lang w:val="uk-UA" w:eastAsia="ru-RU" w:bidi="ar-SA"/>
        </w:rPr>
      </w:pPr>
      <w:r w:rsidRPr="00005BD9">
        <w:rPr>
          <w:rFonts w:eastAsia="Times New Roman"/>
          <w:i/>
          <w:iCs/>
          <w:lang w:val="uk-UA" w:eastAsia="ru-RU" w:bidi="ar-SA"/>
        </w:rPr>
        <w:t>- Для непрацездатної  особи --</w:t>
      </w:r>
      <w:r w:rsidR="00B72210">
        <w:rPr>
          <w:rFonts w:eastAsia="Times New Roman"/>
          <w:i/>
          <w:iCs/>
          <w:lang w:val="uk-UA" w:eastAsia="ru-RU" w:bidi="ar-SA"/>
        </w:rPr>
        <w:t xml:space="preserve"> </w:t>
      </w:r>
      <w:r w:rsidRPr="00005BD9">
        <w:rPr>
          <w:rFonts w:eastAsia="Times New Roman"/>
          <w:i/>
          <w:iCs/>
          <w:lang w:val="uk-UA" w:eastAsia="ru-RU" w:bidi="ar-SA"/>
        </w:rPr>
        <w:t>949 грн.(прожитковий мінімум для працездатної особи) х 100% (встановлений</w:t>
      </w:r>
      <w:r w:rsidRPr="00005BD9">
        <w:rPr>
          <w:rFonts w:eastAsia="Times New Roman"/>
          <w:lang w:val="uk-UA" w:eastAsia="ru-RU" w:bidi="ar-SA"/>
        </w:rPr>
        <w:t xml:space="preserve"> </w:t>
      </w:r>
      <w:r w:rsidRPr="00005BD9">
        <w:rPr>
          <w:rFonts w:eastAsia="Times New Roman"/>
          <w:i/>
          <w:iCs/>
          <w:lang w:val="uk-UA" w:eastAsia="ru-RU" w:bidi="ar-SA"/>
        </w:rPr>
        <w:t>рівень забезпечення прожиткового мінімуму )</w:t>
      </w:r>
      <w:r w:rsidR="00B72210">
        <w:rPr>
          <w:rFonts w:eastAsia="Times New Roman"/>
          <w:i/>
          <w:iCs/>
          <w:lang w:val="uk-UA" w:eastAsia="ru-RU" w:bidi="ar-SA"/>
        </w:rPr>
        <w:t xml:space="preserve"> </w:t>
      </w:r>
      <w:r w:rsidRPr="00005BD9">
        <w:rPr>
          <w:rFonts w:eastAsia="Times New Roman"/>
          <w:i/>
          <w:iCs/>
          <w:lang w:val="uk-UA" w:eastAsia="ru-RU" w:bidi="ar-SA"/>
        </w:rPr>
        <w:t>=</w:t>
      </w:r>
      <w:r w:rsidR="00B72210">
        <w:rPr>
          <w:rFonts w:eastAsia="Times New Roman"/>
          <w:i/>
          <w:iCs/>
          <w:lang w:val="uk-UA" w:eastAsia="ru-RU" w:bidi="ar-SA"/>
        </w:rPr>
        <w:t xml:space="preserve"> </w:t>
      </w:r>
      <w:r w:rsidRPr="00005BD9">
        <w:rPr>
          <w:rFonts w:eastAsia="Times New Roman"/>
          <w:b/>
          <w:bCs/>
          <w:i/>
          <w:iCs/>
          <w:lang w:val="uk-UA" w:eastAsia="ru-RU" w:bidi="ar-SA"/>
        </w:rPr>
        <w:t>949 грн</w:t>
      </w:r>
      <w:r w:rsidRPr="00005BD9">
        <w:rPr>
          <w:rFonts w:eastAsia="Times New Roman"/>
          <w:i/>
          <w:iCs/>
          <w:lang w:val="uk-UA" w:eastAsia="ru-RU" w:bidi="ar-SA"/>
        </w:rPr>
        <w:t>.;</w:t>
      </w:r>
    </w:p>
    <w:p w:rsidR="00005BD9" w:rsidRPr="00005BD9" w:rsidRDefault="00005BD9" w:rsidP="00005BD9">
      <w:pPr>
        <w:pBdr>
          <w:left w:val="double" w:sz="4" w:space="4" w:color="990000"/>
        </w:pBdr>
        <w:spacing w:before="0" w:after="0" w:line="240" w:lineRule="auto"/>
        <w:ind w:left="284" w:firstLine="567"/>
        <w:jc w:val="both"/>
        <w:rPr>
          <w:rFonts w:eastAsia="Times New Roman"/>
          <w:lang w:val="uk-UA" w:eastAsia="ru-RU" w:bidi="ar-SA"/>
        </w:rPr>
      </w:pPr>
      <w:r w:rsidRPr="00005BD9">
        <w:rPr>
          <w:rFonts w:eastAsia="Times New Roman"/>
          <w:i/>
          <w:iCs/>
          <w:lang w:val="uk-UA" w:eastAsia="ru-RU" w:bidi="ar-SA"/>
        </w:rPr>
        <w:t>-  Для дитини до 6 років 1032 грн.(прожитковий  мінімум  для  дитини  до  6  років)   х 85% (рівень забезпечення прожиткового мінімуму для дитини)</w:t>
      </w:r>
      <w:r w:rsidR="00B72210">
        <w:rPr>
          <w:rFonts w:eastAsia="Times New Roman"/>
          <w:i/>
          <w:iCs/>
          <w:lang w:val="uk-UA" w:eastAsia="ru-RU" w:bidi="ar-SA"/>
        </w:rPr>
        <w:t xml:space="preserve"> </w:t>
      </w:r>
      <w:r w:rsidRPr="00005BD9">
        <w:rPr>
          <w:rFonts w:eastAsia="Times New Roman"/>
          <w:i/>
          <w:iCs/>
          <w:lang w:val="uk-UA" w:eastAsia="ru-RU" w:bidi="ar-SA"/>
        </w:rPr>
        <w:t>=</w:t>
      </w:r>
      <w:r w:rsidR="00B72210">
        <w:rPr>
          <w:rFonts w:eastAsia="Times New Roman"/>
          <w:i/>
          <w:iCs/>
          <w:lang w:val="uk-UA" w:eastAsia="ru-RU" w:bidi="ar-SA"/>
        </w:rPr>
        <w:t xml:space="preserve"> </w:t>
      </w:r>
      <w:r w:rsidRPr="00005BD9">
        <w:rPr>
          <w:rFonts w:eastAsia="Times New Roman"/>
          <w:i/>
          <w:iCs/>
          <w:lang w:val="uk-UA" w:eastAsia="ru-RU" w:bidi="ar-SA"/>
        </w:rPr>
        <w:t>877,20</w:t>
      </w:r>
      <w:r w:rsidR="00B72210">
        <w:rPr>
          <w:rFonts w:eastAsia="Times New Roman"/>
          <w:i/>
          <w:iCs/>
          <w:lang w:val="uk-UA" w:eastAsia="ru-RU" w:bidi="ar-SA"/>
        </w:rPr>
        <w:t xml:space="preserve"> </w:t>
      </w:r>
      <w:r w:rsidRPr="00005BD9">
        <w:rPr>
          <w:rFonts w:eastAsia="Times New Roman"/>
          <w:i/>
          <w:iCs/>
          <w:lang w:val="uk-UA" w:eastAsia="ru-RU" w:bidi="ar-SA"/>
        </w:rPr>
        <w:t>грн.</w:t>
      </w:r>
      <w:r w:rsidR="00B72210">
        <w:rPr>
          <w:rFonts w:eastAsia="Times New Roman"/>
          <w:i/>
          <w:iCs/>
          <w:lang w:val="uk-UA" w:eastAsia="ru-RU" w:bidi="ar-SA"/>
        </w:rPr>
        <w:t xml:space="preserve"> </w:t>
      </w:r>
      <w:r w:rsidRPr="00005BD9">
        <w:rPr>
          <w:rFonts w:eastAsia="Times New Roman"/>
          <w:i/>
          <w:iCs/>
          <w:lang w:val="uk-UA" w:eastAsia="ru-RU" w:bidi="ar-SA"/>
        </w:rPr>
        <w:t>+ 877,20х20/100 (де 20% - підвищення рівня забезпечення для дитини, в якої один із батьків є інвалідом ІІ групи) =</w:t>
      </w:r>
      <w:r w:rsidR="00B72210">
        <w:rPr>
          <w:rFonts w:eastAsia="Times New Roman"/>
          <w:i/>
          <w:iCs/>
          <w:lang w:val="uk-UA" w:eastAsia="ru-RU" w:bidi="ar-SA"/>
        </w:rPr>
        <w:t xml:space="preserve"> </w:t>
      </w:r>
      <w:r w:rsidRPr="00005BD9">
        <w:rPr>
          <w:rFonts w:eastAsia="Times New Roman"/>
          <w:b/>
          <w:bCs/>
          <w:i/>
          <w:iCs/>
          <w:lang w:val="uk-UA" w:eastAsia="ru-RU" w:bidi="ar-SA"/>
        </w:rPr>
        <w:t>1052,64 грн</w:t>
      </w:r>
      <w:r w:rsidRPr="00005BD9">
        <w:rPr>
          <w:rFonts w:eastAsia="Times New Roman"/>
          <w:i/>
          <w:iCs/>
          <w:lang w:val="uk-UA" w:eastAsia="ru-RU" w:bidi="ar-SA"/>
        </w:rPr>
        <w:t>.;</w:t>
      </w:r>
      <w:r w:rsidRPr="00005BD9">
        <w:rPr>
          <w:rFonts w:eastAsia="Times New Roman"/>
          <w:lang w:val="uk-UA" w:eastAsia="ru-RU" w:bidi="ar-SA"/>
        </w:rPr>
        <w:br/>
      </w:r>
      <w:r w:rsidRPr="00005BD9">
        <w:rPr>
          <w:rFonts w:eastAsia="Times New Roman"/>
          <w:i/>
          <w:iCs/>
          <w:lang w:val="uk-UA" w:eastAsia="ru-RU" w:bidi="ar-SA"/>
        </w:rPr>
        <w:t>- Для дитини віком від 6 до 18 років 1286 грн.(прожитковий  мінімум  для  дитини  віком від 6 до 18 років) х 85% (рівень забезпечення прожиткового мінімуму для дитини)</w:t>
      </w:r>
      <w:r w:rsidR="0006131A">
        <w:rPr>
          <w:rFonts w:eastAsia="Times New Roman"/>
          <w:i/>
          <w:iCs/>
          <w:lang w:val="uk-UA" w:eastAsia="ru-RU" w:bidi="ar-SA"/>
        </w:rPr>
        <w:t xml:space="preserve"> </w:t>
      </w:r>
      <w:r w:rsidRPr="00005BD9">
        <w:rPr>
          <w:rFonts w:eastAsia="Times New Roman"/>
          <w:i/>
          <w:iCs/>
          <w:lang w:val="uk-UA" w:eastAsia="ru-RU" w:bidi="ar-SA"/>
        </w:rPr>
        <w:t>= 1093,10грн.+ 1093,10 грн. х 20/100 (де 20% - підвищення рівня забезпечення для дитини, в якої один із батьків є інвалідом ІІ групи) =</w:t>
      </w:r>
      <w:r w:rsidR="0006131A">
        <w:rPr>
          <w:rFonts w:eastAsia="Times New Roman"/>
          <w:i/>
          <w:iCs/>
          <w:lang w:val="uk-UA" w:eastAsia="ru-RU" w:bidi="ar-SA"/>
        </w:rPr>
        <w:t xml:space="preserve"> </w:t>
      </w:r>
      <w:r w:rsidRPr="00005BD9">
        <w:rPr>
          <w:rFonts w:eastAsia="Times New Roman"/>
          <w:b/>
          <w:bCs/>
          <w:i/>
          <w:iCs/>
          <w:lang w:val="uk-UA" w:eastAsia="ru-RU" w:bidi="ar-SA"/>
        </w:rPr>
        <w:t>1311,72 грн</w:t>
      </w:r>
      <w:r w:rsidRPr="00005BD9">
        <w:rPr>
          <w:rFonts w:eastAsia="Times New Roman"/>
          <w:i/>
          <w:iCs/>
          <w:lang w:val="uk-UA" w:eastAsia="ru-RU" w:bidi="ar-SA"/>
        </w:rPr>
        <w:t>.;</w:t>
      </w:r>
    </w:p>
    <w:p w:rsidR="00005BD9" w:rsidRPr="00005BD9" w:rsidRDefault="00005BD9" w:rsidP="00005BD9">
      <w:pPr>
        <w:pBdr>
          <w:left w:val="double" w:sz="4" w:space="4" w:color="990000"/>
        </w:pBdr>
        <w:spacing w:before="0" w:after="0" w:line="240" w:lineRule="auto"/>
        <w:ind w:left="284" w:firstLine="567"/>
        <w:jc w:val="both"/>
        <w:rPr>
          <w:rFonts w:eastAsia="Times New Roman"/>
          <w:i/>
          <w:iCs/>
          <w:lang w:val="uk-UA" w:eastAsia="ru-RU" w:bidi="ar-SA"/>
        </w:rPr>
      </w:pPr>
      <w:r w:rsidRPr="00005BD9">
        <w:rPr>
          <w:rFonts w:eastAsia="Times New Roman"/>
          <w:b/>
          <w:bCs/>
          <w:i/>
          <w:iCs/>
          <w:lang w:val="uk-UA" w:eastAsia="ru-RU" w:bidi="ar-SA"/>
        </w:rPr>
        <w:t>255,78 грн.</w:t>
      </w:r>
      <w:r w:rsidR="0006131A">
        <w:rPr>
          <w:rFonts w:eastAsia="Times New Roman"/>
          <w:b/>
          <w:bCs/>
          <w:i/>
          <w:iCs/>
          <w:lang w:val="uk-UA" w:eastAsia="ru-RU" w:bidi="ar-SA"/>
        </w:rPr>
        <w:t xml:space="preserve"> </w:t>
      </w:r>
      <w:r w:rsidRPr="00005BD9">
        <w:rPr>
          <w:rFonts w:eastAsia="Times New Roman"/>
          <w:b/>
          <w:bCs/>
          <w:i/>
          <w:iCs/>
          <w:lang w:val="uk-UA" w:eastAsia="ru-RU" w:bidi="ar-SA"/>
        </w:rPr>
        <w:t>+</w:t>
      </w:r>
      <w:r w:rsidR="0006131A">
        <w:rPr>
          <w:rFonts w:eastAsia="Times New Roman"/>
          <w:b/>
          <w:bCs/>
          <w:i/>
          <w:iCs/>
          <w:lang w:val="uk-UA" w:eastAsia="ru-RU" w:bidi="ar-SA"/>
        </w:rPr>
        <w:t xml:space="preserve"> </w:t>
      </w:r>
      <w:r w:rsidRPr="00005BD9">
        <w:rPr>
          <w:rFonts w:eastAsia="Times New Roman"/>
          <w:b/>
          <w:bCs/>
          <w:i/>
          <w:iCs/>
          <w:lang w:val="uk-UA" w:eastAsia="ru-RU" w:bidi="ar-SA"/>
        </w:rPr>
        <w:t>949 грн. + 1052,64 грн.</w:t>
      </w:r>
      <w:r w:rsidR="0006131A">
        <w:rPr>
          <w:rFonts w:eastAsia="Times New Roman"/>
          <w:b/>
          <w:bCs/>
          <w:i/>
          <w:iCs/>
          <w:lang w:val="uk-UA" w:eastAsia="ru-RU" w:bidi="ar-SA"/>
        </w:rPr>
        <w:t xml:space="preserve"> </w:t>
      </w:r>
      <w:r w:rsidRPr="00005BD9">
        <w:rPr>
          <w:rFonts w:eastAsia="Times New Roman"/>
          <w:b/>
          <w:bCs/>
          <w:i/>
          <w:iCs/>
          <w:lang w:val="uk-UA" w:eastAsia="ru-RU" w:bidi="ar-SA"/>
        </w:rPr>
        <w:t>+</w:t>
      </w:r>
      <w:r w:rsidR="0006131A">
        <w:rPr>
          <w:rFonts w:eastAsia="Times New Roman"/>
          <w:b/>
          <w:bCs/>
          <w:i/>
          <w:iCs/>
          <w:lang w:val="uk-UA" w:eastAsia="ru-RU" w:bidi="ar-SA"/>
        </w:rPr>
        <w:t xml:space="preserve"> </w:t>
      </w:r>
      <w:r w:rsidRPr="00005BD9">
        <w:rPr>
          <w:rFonts w:eastAsia="Times New Roman"/>
          <w:b/>
          <w:bCs/>
          <w:i/>
          <w:iCs/>
          <w:lang w:val="uk-UA" w:eastAsia="ru-RU" w:bidi="ar-SA"/>
        </w:rPr>
        <w:t>1311,72 грн.</w:t>
      </w:r>
      <w:r w:rsidR="0006131A">
        <w:rPr>
          <w:rFonts w:eastAsia="Times New Roman"/>
          <w:b/>
          <w:bCs/>
          <w:i/>
          <w:iCs/>
          <w:lang w:val="uk-UA" w:eastAsia="ru-RU" w:bidi="ar-SA"/>
        </w:rPr>
        <w:t xml:space="preserve"> </w:t>
      </w:r>
      <w:r w:rsidRPr="00005BD9">
        <w:rPr>
          <w:rFonts w:eastAsia="Times New Roman"/>
          <w:b/>
          <w:bCs/>
          <w:i/>
          <w:iCs/>
          <w:lang w:val="uk-UA" w:eastAsia="ru-RU" w:bidi="ar-SA"/>
        </w:rPr>
        <w:t>=</w:t>
      </w:r>
      <w:r w:rsidR="0006131A">
        <w:rPr>
          <w:rFonts w:eastAsia="Times New Roman"/>
          <w:b/>
          <w:bCs/>
          <w:i/>
          <w:iCs/>
          <w:lang w:val="uk-UA" w:eastAsia="ru-RU" w:bidi="ar-SA"/>
        </w:rPr>
        <w:t xml:space="preserve"> </w:t>
      </w:r>
      <w:r w:rsidRPr="00005BD9">
        <w:rPr>
          <w:rFonts w:eastAsia="Times New Roman"/>
          <w:b/>
          <w:bCs/>
          <w:i/>
          <w:iCs/>
          <w:lang w:val="uk-UA" w:eastAsia="ru-RU" w:bidi="ar-SA"/>
        </w:rPr>
        <w:t>3569,14 грн</w:t>
      </w:r>
      <w:r w:rsidRPr="00005BD9">
        <w:rPr>
          <w:rFonts w:eastAsia="Times New Roman"/>
          <w:i/>
          <w:iCs/>
          <w:lang w:val="uk-UA" w:eastAsia="ru-RU" w:bidi="ar-SA"/>
        </w:rPr>
        <w:t xml:space="preserve">. </w:t>
      </w:r>
    </w:p>
    <w:p w:rsidR="00005BD9" w:rsidRPr="00005BD9" w:rsidRDefault="00005BD9" w:rsidP="00005BD9">
      <w:pPr>
        <w:pBdr>
          <w:left w:val="double" w:sz="4" w:space="4" w:color="990000"/>
        </w:pBdr>
        <w:spacing w:before="0" w:after="0" w:line="240" w:lineRule="auto"/>
        <w:ind w:left="284" w:firstLine="567"/>
        <w:jc w:val="both"/>
        <w:rPr>
          <w:rFonts w:eastAsia="Times New Roman"/>
          <w:b/>
          <w:bCs/>
          <w:i/>
          <w:iCs/>
          <w:lang w:val="uk-UA" w:eastAsia="ru-RU" w:bidi="ar-SA"/>
        </w:rPr>
      </w:pPr>
      <w:r w:rsidRPr="00005BD9">
        <w:rPr>
          <w:rFonts w:eastAsia="Times New Roman"/>
          <w:b/>
          <w:bCs/>
          <w:i/>
          <w:iCs/>
          <w:lang w:val="uk-UA" w:eastAsia="ru-RU" w:bidi="ar-SA"/>
        </w:rPr>
        <w:t>Розрахунок розміру соціальної допомоги малозабезпеченим сім’ям:</w:t>
      </w:r>
    </w:p>
    <w:p w:rsidR="00005BD9" w:rsidRPr="00005BD9" w:rsidRDefault="00005BD9" w:rsidP="00005BD9">
      <w:pPr>
        <w:pBdr>
          <w:left w:val="double" w:sz="4" w:space="4" w:color="990000"/>
        </w:pBdr>
        <w:spacing w:before="0" w:after="0" w:line="240" w:lineRule="auto"/>
        <w:ind w:left="284" w:firstLine="567"/>
        <w:jc w:val="both"/>
        <w:rPr>
          <w:rFonts w:eastAsia="Times New Roman"/>
          <w:lang w:val="uk-UA" w:eastAsia="ru-RU" w:bidi="ar-SA"/>
        </w:rPr>
      </w:pPr>
      <w:r w:rsidRPr="00005BD9">
        <w:rPr>
          <w:rFonts w:eastAsia="Times New Roman"/>
          <w:b/>
          <w:bCs/>
          <w:i/>
          <w:iCs/>
          <w:lang w:val="uk-UA" w:eastAsia="ru-RU" w:bidi="ar-SA"/>
        </w:rPr>
        <w:t>3569,14 грн</w:t>
      </w:r>
      <w:r w:rsidRPr="00005BD9">
        <w:rPr>
          <w:rFonts w:eastAsia="Times New Roman"/>
          <w:i/>
          <w:iCs/>
          <w:lang w:val="uk-UA" w:eastAsia="ru-RU" w:bidi="ar-SA"/>
        </w:rPr>
        <w:t>.</w:t>
      </w:r>
      <w:r w:rsidR="0006131A">
        <w:rPr>
          <w:rFonts w:eastAsia="Times New Roman"/>
          <w:i/>
          <w:iCs/>
          <w:lang w:val="uk-UA" w:eastAsia="ru-RU" w:bidi="ar-SA"/>
        </w:rPr>
        <w:t xml:space="preserve"> </w:t>
      </w:r>
      <w:r w:rsidRPr="00005BD9">
        <w:rPr>
          <w:rFonts w:eastAsia="Times New Roman"/>
          <w:i/>
          <w:iCs/>
          <w:lang w:val="uk-UA" w:eastAsia="ru-RU" w:bidi="ar-SA"/>
        </w:rPr>
        <w:t>(рівень забезпечення для сім’ї</w:t>
      </w:r>
      <w:r w:rsidRPr="00005BD9">
        <w:rPr>
          <w:rFonts w:eastAsia="Times New Roman"/>
          <w:b/>
          <w:bCs/>
          <w:i/>
          <w:iCs/>
          <w:lang w:val="uk-UA" w:eastAsia="ru-RU" w:bidi="ar-SA"/>
        </w:rPr>
        <w:t>) - 4042,33 грн</w:t>
      </w:r>
      <w:r w:rsidRPr="00005BD9">
        <w:rPr>
          <w:rFonts w:eastAsia="Times New Roman"/>
          <w:i/>
          <w:iCs/>
          <w:lang w:val="uk-UA" w:eastAsia="ru-RU" w:bidi="ar-SA"/>
        </w:rPr>
        <w:t>. (середньомісячний сукупний дохід сім’ї</w:t>
      </w:r>
      <w:r w:rsidRPr="00005BD9">
        <w:rPr>
          <w:rFonts w:eastAsia="Times New Roman"/>
          <w:b/>
          <w:bCs/>
          <w:i/>
          <w:iCs/>
          <w:lang w:val="uk-UA" w:eastAsia="ru-RU" w:bidi="ar-SA"/>
        </w:rPr>
        <w:t xml:space="preserve"> = </w:t>
      </w:r>
      <w:r w:rsidR="0006131A">
        <w:rPr>
          <w:rFonts w:eastAsia="Times New Roman"/>
          <w:b/>
          <w:bCs/>
          <w:i/>
          <w:iCs/>
          <w:lang w:val="uk-UA" w:eastAsia="ru-RU" w:bidi="ar-SA"/>
        </w:rPr>
        <w:t xml:space="preserve"> </w:t>
      </w:r>
      <w:r w:rsidRPr="00005BD9">
        <w:rPr>
          <w:rFonts w:eastAsia="Times New Roman"/>
          <w:b/>
          <w:bCs/>
          <w:i/>
          <w:iCs/>
          <w:lang w:val="uk-UA" w:eastAsia="ru-RU" w:bidi="ar-SA"/>
        </w:rPr>
        <w:t xml:space="preserve">(- 473,19 грн.) </w:t>
      </w:r>
    </w:p>
    <w:p w:rsidR="00355B9F" w:rsidRPr="00005BD9" w:rsidRDefault="00005BD9" w:rsidP="00005BD9">
      <w:pPr>
        <w:pBdr>
          <w:left w:val="double" w:sz="4" w:space="4" w:color="990000"/>
        </w:pBdr>
        <w:spacing w:before="0" w:after="0" w:line="240" w:lineRule="auto"/>
        <w:ind w:left="284" w:firstLine="567"/>
        <w:jc w:val="both"/>
        <w:rPr>
          <w:rFonts w:eastAsia="Times New Roman"/>
          <w:lang w:val="uk-UA" w:eastAsia="ru-RU" w:bidi="ar-SA"/>
        </w:rPr>
      </w:pPr>
      <w:r w:rsidRPr="00005BD9">
        <w:rPr>
          <w:rFonts w:eastAsia="Times New Roman"/>
          <w:i/>
          <w:iCs/>
          <w:lang w:val="uk-UA" w:eastAsia="ru-RU" w:bidi="ar-SA"/>
        </w:rPr>
        <w:t>Отже, оскільки розмір сукупного доходу сім’ї перевищує визначений для сім’ї рівень забезпечення прожиткового мінімуму, права на соціальну допомогу сім’я не має.</w:t>
      </w:r>
    </w:p>
    <w:p w:rsidR="00577BF1" w:rsidRPr="00005BD9" w:rsidRDefault="00577BF1" w:rsidP="00577BF1">
      <w:pPr>
        <w:spacing w:before="0" w:after="120" w:line="240" w:lineRule="auto"/>
        <w:rPr>
          <w:rFonts w:eastAsia="Times New Roman" w:cs="Courier New"/>
          <w:sz w:val="24"/>
          <w:szCs w:val="24"/>
          <w:lang w:val="ru-RU" w:eastAsia="ru-RU" w:bidi="ar-SA"/>
        </w:rPr>
      </w:pPr>
    </w:p>
    <w:p w:rsidR="00CD17B7" w:rsidRPr="00577BF1" w:rsidRDefault="00CD17B7" w:rsidP="00577BF1">
      <w:pPr>
        <w:pStyle w:val="2"/>
        <w:spacing w:before="0" w:line="240" w:lineRule="auto"/>
        <w:ind w:right="3686"/>
        <w:rPr>
          <w:rFonts w:eastAsia="Times New Roman"/>
          <w:b/>
          <w:lang w:val="uk-UA" w:eastAsia="ru-RU" w:bidi="ar-SA"/>
        </w:rPr>
      </w:pPr>
      <w:r w:rsidRPr="00577BF1">
        <w:rPr>
          <w:rFonts w:eastAsia="Times New Roman"/>
          <w:b/>
          <w:lang w:val="uk-UA" w:eastAsia="ru-RU" w:bidi="ar-SA"/>
        </w:rPr>
        <w:t>Перерахунок розміру соціальної допомоги</w:t>
      </w:r>
    </w:p>
    <w:p w:rsidR="00577BF1" w:rsidRDefault="00CD17B7" w:rsidP="003B776E">
      <w:pPr>
        <w:spacing w:before="0" w:after="120" w:line="240" w:lineRule="auto"/>
        <w:ind w:firstLine="567"/>
        <w:jc w:val="both"/>
        <w:rPr>
          <w:rFonts w:eastAsia="Times New Roman" w:cs="Courier New"/>
          <w:sz w:val="24"/>
          <w:szCs w:val="24"/>
          <w:lang w:val="uk-UA" w:eastAsia="ru-RU" w:bidi="ar-SA"/>
        </w:rPr>
      </w:pPr>
      <w:r w:rsidRPr="00CD17B7">
        <w:rPr>
          <w:rFonts w:eastAsia="Times New Roman" w:cs="Courier New"/>
          <w:sz w:val="24"/>
          <w:szCs w:val="24"/>
          <w:lang w:val="uk-UA" w:eastAsia="ru-RU" w:bidi="ar-SA"/>
        </w:rPr>
        <w:t xml:space="preserve">Розмір  соціальної  допомоги  </w:t>
      </w:r>
      <w:r w:rsidRPr="0006131A">
        <w:rPr>
          <w:rFonts w:eastAsia="Times New Roman" w:cs="Courier New"/>
          <w:i/>
          <w:sz w:val="24"/>
          <w:szCs w:val="24"/>
          <w:u w:val="single"/>
          <w:lang w:val="uk-UA" w:eastAsia="ru-RU" w:bidi="ar-SA"/>
        </w:rPr>
        <w:t>може  бути  перерахований</w:t>
      </w:r>
      <w:r w:rsidRPr="00CD17B7">
        <w:rPr>
          <w:rFonts w:eastAsia="Times New Roman" w:cs="Courier New"/>
          <w:sz w:val="24"/>
          <w:szCs w:val="24"/>
          <w:lang w:val="uk-UA" w:eastAsia="ru-RU" w:bidi="ar-SA"/>
        </w:rPr>
        <w:t xml:space="preserve"> з місяця  подання  заяви  уповноваженим   представником   сім'ї   до закінчення строку призначення.</w:t>
      </w:r>
    </w:p>
    <w:p w:rsidR="00577BF1" w:rsidRDefault="00CD17B7" w:rsidP="003B776E">
      <w:pPr>
        <w:spacing w:before="0" w:after="120" w:line="240" w:lineRule="auto"/>
        <w:ind w:firstLine="567"/>
        <w:jc w:val="both"/>
        <w:rPr>
          <w:rFonts w:eastAsia="Times New Roman" w:cs="Courier New"/>
          <w:sz w:val="24"/>
          <w:szCs w:val="24"/>
          <w:lang w:val="uk-UA" w:eastAsia="ru-RU" w:bidi="ar-SA"/>
        </w:rPr>
      </w:pPr>
      <w:r w:rsidRPr="00CD17B7">
        <w:rPr>
          <w:rFonts w:eastAsia="Times New Roman" w:cs="Courier New"/>
          <w:sz w:val="24"/>
          <w:szCs w:val="24"/>
          <w:lang w:val="uk-UA" w:eastAsia="ru-RU" w:bidi="ar-SA"/>
        </w:rPr>
        <w:t>У    разі    затвердження   нового   рівня   забезпечення прожиткового мінімуму розмір соціальної  допомоги  перераховується без звернення уповноваженого представника сім</w:t>
      </w:r>
      <w:r w:rsidR="00577BF1">
        <w:rPr>
          <w:rFonts w:eastAsia="Times New Roman" w:cs="Courier New"/>
          <w:sz w:val="24"/>
          <w:szCs w:val="24"/>
          <w:lang w:val="uk-UA" w:eastAsia="ru-RU" w:bidi="ar-SA"/>
        </w:rPr>
        <w:t>'ї.</w:t>
      </w:r>
    </w:p>
    <w:p w:rsidR="00CD17B7" w:rsidRDefault="00CD17B7" w:rsidP="003B776E">
      <w:pPr>
        <w:spacing w:before="0" w:after="120" w:line="240" w:lineRule="auto"/>
        <w:ind w:firstLine="567"/>
        <w:jc w:val="both"/>
        <w:rPr>
          <w:rFonts w:eastAsia="Times New Roman" w:cs="Courier New"/>
          <w:sz w:val="24"/>
          <w:szCs w:val="24"/>
          <w:lang w:val="uk-UA" w:eastAsia="ru-RU" w:bidi="ar-SA"/>
        </w:rPr>
      </w:pPr>
      <w:r w:rsidRPr="00CD17B7">
        <w:rPr>
          <w:rFonts w:eastAsia="Times New Roman" w:cs="Courier New"/>
          <w:sz w:val="24"/>
          <w:szCs w:val="24"/>
          <w:lang w:val="uk-UA" w:eastAsia="ru-RU" w:bidi="ar-SA"/>
        </w:rPr>
        <w:t xml:space="preserve">Органи праці   та  соціального  захисту  населення  провадять перерахунок  раніше  призначеної  соціальної  допомоги  з   місяця встановлення нового рівня забезпечення прожиткового мінімуму. </w:t>
      </w:r>
    </w:p>
    <w:p w:rsidR="0006131A" w:rsidRPr="00CD17B7" w:rsidRDefault="0006131A" w:rsidP="003B776E">
      <w:pPr>
        <w:spacing w:before="0" w:after="120" w:line="240" w:lineRule="auto"/>
        <w:ind w:firstLine="567"/>
        <w:jc w:val="both"/>
        <w:rPr>
          <w:rFonts w:eastAsia="Times New Roman" w:cs="Courier New"/>
          <w:sz w:val="24"/>
          <w:szCs w:val="24"/>
          <w:lang w:val="uk-UA" w:eastAsia="ru-RU" w:bidi="ar-SA"/>
        </w:rPr>
      </w:pPr>
    </w:p>
    <w:p w:rsidR="00DC5FDE" w:rsidRPr="00127CE8" w:rsidRDefault="00DC5FDE" w:rsidP="003B776E">
      <w:pPr>
        <w:pStyle w:val="2"/>
        <w:spacing w:before="0" w:after="120"/>
        <w:ind w:right="2835"/>
        <w:rPr>
          <w:rFonts w:eastAsia="Times New Roman"/>
          <w:b/>
          <w:lang w:val="uk-UA" w:eastAsia="ru-RU"/>
        </w:rPr>
      </w:pPr>
      <w:r w:rsidRPr="00127CE8">
        <w:rPr>
          <w:rFonts w:eastAsia="Times New Roman"/>
          <w:b/>
          <w:lang w:val="uk-UA" w:eastAsia="ru-RU"/>
        </w:rPr>
        <w:t> </w:t>
      </w:r>
      <w:r w:rsidR="00127CE8" w:rsidRPr="00127CE8">
        <w:rPr>
          <w:rFonts w:eastAsia="Times New Roman"/>
          <w:b/>
          <w:lang w:val="uk-UA" w:eastAsia="ru-RU"/>
        </w:rPr>
        <w:t>Чи допускається зменшення розміру допомоги?</w:t>
      </w:r>
    </w:p>
    <w:p w:rsidR="00C24DB6" w:rsidRDefault="00C24DB6" w:rsidP="003B776E">
      <w:pPr>
        <w:spacing w:before="0" w:after="120" w:line="240" w:lineRule="auto"/>
        <w:ind w:firstLine="567"/>
        <w:jc w:val="both"/>
        <w:rPr>
          <w:rFonts w:eastAsia="Times New Roman" w:cs="Courier New"/>
          <w:sz w:val="24"/>
          <w:szCs w:val="24"/>
          <w:lang w:val="uk-UA" w:eastAsia="ru-RU" w:bidi="ar-SA"/>
        </w:rPr>
      </w:pPr>
      <w:r w:rsidRPr="00C24DB6">
        <w:rPr>
          <w:rFonts w:eastAsia="Times New Roman" w:cs="Courier New"/>
          <w:sz w:val="24"/>
          <w:szCs w:val="24"/>
          <w:lang w:val="uk-UA" w:eastAsia="ru-RU" w:bidi="ar-SA"/>
        </w:rPr>
        <w:t xml:space="preserve">Призначена державна  соціальна допомога </w:t>
      </w:r>
      <w:r w:rsidRPr="00C24DB6">
        <w:rPr>
          <w:rFonts w:eastAsia="Times New Roman" w:cs="Courier New"/>
          <w:i/>
          <w:sz w:val="24"/>
          <w:szCs w:val="24"/>
          <w:u w:val="single"/>
          <w:lang w:val="uk-UA" w:eastAsia="ru-RU" w:bidi="ar-SA"/>
        </w:rPr>
        <w:t xml:space="preserve">може бути зменшена до 50 </w:t>
      </w:r>
      <w:r>
        <w:rPr>
          <w:rFonts w:eastAsia="Times New Roman" w:cs="Courier New"/>
          <w:i/>
          <w:sz w:val="24"/>
          <w:szCs w:val="24"/>
          <w:u w:val="single"/>
          <w:lang w:val="uk-UA" w:eastAsia="ru-RU" w:bidi="ar-SA"/>
        </w:rPr>
        <w:t xml:space="preserve">% </w:t>
      </w:r>
      <w:r w:rsidRPr="00C24DB6">
        <w:rPr>
          <w:rFonts w:eastAsia="Times New Roman" w:cs="Courier New"/>
          <w:sz w:val="24"/>
          <w:szCs w:val="24"/>
          <w:lang w:val="uk-UA" w:eastAsia="ru-RU" w:bidi="ar-SA"/>
        </w:rPr>
        <w:t xml:space="preserve"> її розміру у разі невикористання  сім'єю  можливостей знаходження додаткових джерел для існування (стаття 7 Закону). </w:t>
      </w:r>
    </w:p>
    <w:p w:rsidR="00B31EB4" w:rsidRDefault="00C24DB6" w:rsidP="00B31EB4">
      <w:pPr>
        <w:spacing w:before="0" w:after="120" w:line="240" w:lineRule="auto"/>
        <w:ind w:firstLine="567"/>
        <w:jc w:val="both"/>
        <w:rPr>
          <w:rFonts w:eastAsia="Times New Roman" w:cs="Courier New"/>
          <w:sz w:val="24"/>
          <w:szCs w:val="24"/>
          <w:lang w:val="uk-UA" w:eastAsia="ru-RU" w:bidi="ar-SA"/>
        </w:rPr>
      </w:pPr>
      <w:r w:rsidRPr="00C24DB6">
        <w:rPr>
          <w:rFonts w:eastAsia="Times New Roman" w:cs="Courier New"/>
          <w:sz w:val="24"/>
          <w:szCs w:val="24"/>
          <w:lang w:val="uk-UA" w:eastAsia="ru-RU" w:bidi="ar-SA"/>
        </w:rPr>
        <w:t xml:space="preserve">У разі  повторного подання інформації про відсутність доходів у працездатних осіб,  які включені до складу сім'ї (крім осіб, які доглядають  за  дітьми  до  досягнення ними трирічного віку або за дітьми,  що  потребують  догляду  протягом  часу,  визначеного   у </w:t>
      </w:r>
      <w:r w:rsidRPr="00C24DB6">
        <w:rPr>
          <w:rFonts w:eastAsia="Times New Roman" w:cs="Courier New"/>
          <w:sz w:val="24"/>
          <w:szCs w:val="24"/>
          <w:lang w:val="uk-UA" w:eastAsia="ru-RU" w:bidi="ar-SA"/>
        </w:rPr>
        <w:br/>
        <w:t xml:space="preserve">медичному висновку   лікувально-консультаційної  комісії,  але  не більше  ніж  до  досягнення  ними  шестирічного  віку;  осіб,  які доглядають за  інвалідами  I  групи або дітьми-інвалідами віком до 16 років та особами,  які досягли 80-річного  віку;  осіб,  які  в </w:t>
      </w:r>
      <w:r w:rsidRPr="00C24DB6">
        <w:rPr>
          <w:rFonts w:eastAsia="Times New Roman" w:cs="Courier New"/>
          <w:sz w:val="24"/>
          <w:szCs w:val="24"/>
          <w:lang w:val="uk-UA" w:eastAsia="ru-RU" w:bidi="ar-SA"/>
        </w:rPr>
        <w:br/>
        <w:t xml:space="preserve">установленому  порядку  визнані  безробітними  та  за  інформацією центрів зайнятості не порушують законодавство про зайнятість  щодо сприяння  своєму працевлаштуванню),  а також якщо середньомісячний розмір  доходів  залишається   меншим   ніж   розмір   мінімальної заробітної плати, розмір соціальної допомоги поступово зменшується </w:t>
      </w:r>
      <w:r w:rsidRPr="00C24DB6">
        <w:rPr>
          <w:rFonts w:eastAsia="Times New Roman" w:cs="Courier New"/>
          <w:sz w:val="24"/>
          <w:szCs w:val="24"/>
          <w:lang w:val="uk-UA" w:eastAsia="ru-RU" w:bidi="ar-SA"/>
        </w:rPr>
        <w:br/>
        <w:t xml:space="preserve">при кожному наступному зверненні за її призначенням відповідно  на 20, 20 і 10 відсотків. </w:t>
      </w:r>
      <w:bookmarkStart w:id="10" w:name="o65"/>
      <w:bookmarkEnd w:id="10"/>
    </w:p>
    <w:p w:rsidR="00C24DB6" w:rsidRDefault="00C24DB6" w:rsidP="00B31EB4">
      <w:pPr>
        <w:spacing w:before="0" w:after="120" w:line="240" w:lineRule="auto"/>
        <w:ind w:firstLine="567"/>
        <w:jc w:val="both"/>
        <w:rPr>
          <w:rFonts w:eastAsia="Times New Roman" w:cs="Courier New"/>
          <w:sz w:val="24"/>
          <w:szCs w:val="24"/>
          <w:lang w:val="uk-UA" w:eastAsia="ru-RU" w:bidi="ar-SA"/>
        </w:rPr>
      </w:pPr>
      <w:r w:rsidRPr="00C24DB6">
        <w:rPr>
          <w:rFonts w:eastAsia="Times New Roman" w:cs="Courier New"/>
          <w:sz w:val="24"/>
          <w:szCs w:val="24"/>
          <w:lang w:val="uk-UA" w:eastAsia="ru-RU" w:bidi="ar-SA"/>
        </w:rPr>
        <w:t xml:space="preserve">Соціальна допомога може призначатися без зменшення її розміру на підставі рішень </w:t>
      </w:r>
      <w:r>
        <w:rPr>
          <w:rFonts w:eastAsia="Times New Roman" w:cs="Courier New"/>
          <w:sz w:val="24"/>
          <w:szCs w:val="24"/>
          <w:lang w:val="uk-UA" w:eastAsia="ru-RU" w:bidi="ar-SA"/>
        </w:rPr>
        <w:t>місцевих</w:t>
      </w:r>
      <w:r w:rsidRPr="00C24DB6">
        <w:rPr>
          <w:rFonts w:eastAsia="Times New Roman" w:cs="Courier New"/>
          <w:sz w:val="24"/>
          <w:szCs w:val="24"/>
          <w:lang w:val="uk-UA" w:eastAsia="ru-RU" w:bidi="ar-SA"/>
        </w:rPr>
        <w:t xml:space="preserve"> держадміністрацій  та  виконавчих  комітетів  міських і районних у містах (у разі їх  створення)  рад  або  утворених  ними  комісій. </w:t>
      </w:r>
    </w:p>
    <w:p w:rsidR="00C24DB6" w:rsidRPr="00C24DB6" w:rsidRDefault="00C24DB6" w:rsidP="00B31EB4">
      <w:pPr>
        <w:spacing w:before="0" w:after="120" w:line="240" w:lineRule="auto"/>
        <w:ind w:firstLine="567"/>
        <w:jc w:val="both"/>
        <w:rPr>
          <w:rFonts w:ascii="Courier New" w:eastAsia="Times New Roman" w:hAnsi="Courier New" w:cs="Courier New"/>
          <w:lang w:val="ru-RU" w:eastAsia="ru-RU" w:bidi="ar-SA"/>
        </w:rPr>
      </w:pPr>
      <w:r w:rsidRPr="00C24DB6">
        <w:rPr>
          <w:rFonts w:eastAsia="Times New Roman" w:cs="Courier New"/>
          <w:sz w:val="24"/>
          <w:szCs w:val="24"/>
          <w:lang w:val="uk-UA" w:eastAsia="ru-RU" w:bidi="ar-SA"/>
        </w:rPr>
        <w:t xml:space="preserve">Рішення  про  призначення  соціальної  допомоги  в  таких випадках приймається на  підставі  обстеження  матеріально-побутових   умов сім'ї. </w:t>
      </w:r>
    </w:p>
    <w:p w:rsidR="00CB5DAA" w:rsidRDefault="00CB5DAA">
      <w:pPr>
        <w:rPr>
          <w:lang w:val="uk-UA"/>
        </w:rPr>
      </w:pPr>
    </w:p>
    <w:p w:rsidR="003E179D" w:rsidRDefault="003E179D">
      <w:pPr>
        <w:rPr>
          <w:lang w:val="uk-UA"/>
        </w:rPr>
      </w:pPr>
    </w:p>
    <w:p w:rsidR="003E179D" w:rsidRDefault="003E179D">
      <w:pPr>
        <w:rPr>
          <w:lang w:val="uk-UA"/>
        </w:rPr>
      </w:pPr>
    </w:p>
    <w:p w:rsidR="003E179D" w:rsidRDefault="003E179D">
      <w:pPr>
        <w:rPr>
          <w:lang w:val="uk-UA"/>
        </w:rPr>
      </w:pPr>
    </w:p>
    <w:p w:rsidR="003E179D" w:rsidRPr="00FF5C9F" w:rsidRDefault="003E179D">
      <w:pPr>
        <w:rPr>
          <w:lang w:val="uk-UA"/>
        </w:rPr>
      </w:pPr>
      <w:r>
        <w:rPr>
          <w:noProof/>
          <w:lang w:val="ru-RU" w:eastAsia="ru-RU" w:bidi="ar-SA"/>
        </w:rPr>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1030" type="#_x0000_t65" style="position:absolute;margin-left:43.2pt;margin-top:94.45pt;width:409.5pt;height:404.45pt;z-index:251665408" adj="17836" strokecolor="gray" strokeweight="1pt">
            <v:textbox>
              <w:txbxContent>
                <w:p w:rsidR="003E179D" w:rsidRDefault="003E179D" w:rsidP="003E179D">
                  <w:pPr>
                    <w:jc w:val="center"/>
                    <w:rPr>
                      <w:b/>
                      <w:bCs/>
                      <w:color w:val="808080"/>
                      <w:sz w:val="96"/>
                      <w:szCs w:val="96"/>
                      <w:lang w:val="uk-UA"/>
                    </w:rPr>
                  </w:pPr>
                  <w:r w:rsidRPr="001A1EA7">
                    <w:rPr>
                      <w:b/>
                      <w:bCs/>
                      <w:color w:val="808080"/>
                      <w:sz w:val="96"/>
                      <w:szCs w:val="96"/>
                      <w:lang w:val="uk-UA"/>
                    </w:rPr>
                    <w:pict>
                      <v:shape id="_x0000_i1026" type="#_x0000_t136" style="width:339.75pt;height:24.75pt" fillcolor="black" stroked="f">
                        <v:fill color2="#ffbf00"/>
                        <v:shadow on="t" color="silver" opacity="52429f"/>
                        <v:textpath style="font-family:&quot;Impact&quot;;v-text-kern:t" trim="t" fitpath="t" string="Бобринецьке районне управління юстиції"/>
                      </v:shape>
                    </w:pict>
                  </w:r>
                </w:p>
                <w:p w:rsidR="003E179D" w:rsidRPr="00E06977" w:rsidRDefault="003E179D" w:rsidP="003E179D">
                  <w:pPr>
                    <w:jc w:val="center"/>
                    <w:rPr>
                      <w:b/>
                      <w:bCs/>
                      <w:color w:val="808080"/>
                      <w:sz w:val="96"/>
                      <w:szCs w:val="96"/>
                      <w:lang w:val="uk-UA"/>
                    </w:rPr>
                  </w:pPr>
                  <w:r w:rsidRPr="001A1EA7">
                    <w:rPr>
                      <w:lang w:val="uk-UA"/>
                    </w:rPr>
                    <w:pict>
                      <v:shape id="_x0000_i1027" type="#_x0000_t172" style="width:207.75pt;height:26.25pt" fillcolor="black">
                        <v:shadow color="#868686"/>
                        <v:textpath style="font-family:&quot;Century&quot;;font-weight:bold;v-text-kern:t" trim="t" fitpath="t" string="НАША АДРЕСА:"/>
                      </v:shape>
                    </w:pict>
                  </w:r>
                </w:p>
                <w:p w:rsidR="003E179D" w:rsidRDefault="003E179D" w:rsidP="003E179D">
                  <w:pPr>
                    <w:jc w:val="center"/>
                    <w:rPr>
                      <w:rFonts w:asciiTheme="majorHAnsi" w:hAnsiTheme="majorHAnsi" w:cs="Arial"/>
                      <w:b/>
                      <w:i/>
                      <w:spacing w:val="20"/>
                      <w:sz w:val="40"/>
                      <w:szCs w:val="40"/>
                      <w:lang w:val="uk-UA"/>
                    </w:rPr>
                  </w:pPr>
                  <w:r w:rsidRPr="001A1EA7">
                    <w:rPr>
                      <w:rFonts w:asciiTheme="majorHAnsi" w:hAnsiTheme="majorHAnsi" w:cs="Arial"/>
                      <w:b/>
                      <w:i/>
                      <w:spacing w:val="20"/>
                      <w:sz w:val="40"/>
                      <w:szCs w:val="40"/>
                    </w:rPr>
                    <w:pict>
                      <v:shape id="_x0000_i1028" type="#_x0000_t136" style="width:279pt;height:63pt" fillcolor="black">
                        <v:shadow on="t" opacity="52429f"/>
                        <v:textpath style="font-family:&quot;Cambria&quot;;font-size:24pt;font-style:italic;v-text-kern:t" trim="t" fitpath="t" string="Kіровоградська область,&#10;м. Бобринець,&#10;вул.Леніна, 56&#10;"/>
                      </v:shape>
                    </w:pict>
                  </w:r>
                </w:p>
                <w:p w:rsidR="003E179D" w:rsidRDefault="003E179D" w:rsidP="003E179D">
                  <w:pPr>
                    <w:jc w:val="center"/>
                    <w:rPr>
                      <w:rFonts w:asciiTheme="majorHAnsi" w:hAnsiTheme="majorHAnsi" w:cs="Arial"/>
                      <w:sz w:val="28"/>
                      <w:szCs w:val="28"/>
                      <w:lang w:val="uk-UA"/>
                    </w:rPr>
                  </w:pPr>
                  <w:r>
                    <w:pict>
                      <v:shape id="_x0000_i1029" type="#_x0000_t136" style="width:36pt;height:27pt" o:allowoverlap="f" filled="f" fillcolor="#fff200">
                        <v:fill color2="#4d0808" angle="-135" focusposition=".5,.5" focussize="" colors="0 #fff200;29491f #ff7a00;45875f #ff0300;1 #4d0808" method="none" focus="100%" type="gradientRadial"/>
                        <v:shadow on="t" color="silver" opacity="52429f"/>
                        <v:textpath style="font-family:&quot;Wingdings 2&quot;;font-weight:bold;v-text-kern:t" trim="t" fitpath="t" string=""/>
                      </v:shape>
                    </w:pict>
                  </w:r>
                  <w:r w:rsidRPr="005648B5">
                    <w:rPr>
                      <w:lang w:val="uk-UA"/>
                    </w:rPr>
                    <w:t xml:space="preserve">  </w:t>
                  </w:r>
                  <w:r w:rsidRPr="005648B5">
                    <w:rPr>
                      <w:rFonts w:ascii="Arial" w:hAnsi="Arial" w:cs="Arial"/>
                      <w:lang w:val="uk-UA"/>
                    </w:rPr>
                    <w:t xml:space="preserve">  </w:t>
                  </w:r>
                  <w:r w:rsidRPr="005648B5">
                    <w:rPr>
                      <w:rFonts w:ascii="Arial" w:hAnsi="Arial" w:cs="Arial"/>
                      <w:sz w:val="28"/>
                      <w:szCs w:val="28"/>
                      <w:lang w:val="uk-UA"/>
                    </w:rPr>
                    <w:t xml:space="preserve"> </w:t>
                  </w:r>
                  <w:r w:rsidRPr="001A1EA7">
                    <w:rPr>
                      <w:rFonts w:asciiTheme="majorHAnsi" w:hAnsiTheme="majorHAnsi" w:cs="Arial"/>
                      <w:sz w:val="28"/>
                      <w:szCs w:val="28"/>
                      <w:lang w:val="uk-UA"/>
                    </w:rPr>
                    <w:pict>
                      <v:shape id="_x0000_i1030" type="#_x0000_t136" style="width:127.5pt;height:16.5pt" fillcolor="black">
                        <v:shadow color="#868686"/>
                        <v:textpath style="font-family:&quot;Arial&quot;;v-text-kern:t" trim="t" fitpath="t" string="(05257) 3-41-87"/>
                      </v:shape>
                    </w:pict>
                  </w:r>
                </w:p>
                <w:p w:rsidR="003E179D" w:rsidRDefault="003E179D" w:rsidP="003E179D">
                  <w:pPr>
                    <w:jc w:val="center"/>
                    <w:rPr>
                      <w:b/>
                      <w:bCs/>
                      <w:color w:val="808080"/>
                      <w:sz w:val="96"/>
                      <w:szCs w:val="96"/>
                      <w:lang w:val="uk-UA"/>
                    </w:rPr>
                  </w:pPr>
                  <w:r w:rsidRPr="001A1EA7">
                    <w:rPr>
                      <w:b/>
                      <w:sz w:val="28"/>
                      <w:szCs w:val="28"/>
                    </w:rPr>
                    <w:pict>
                      <v:shape id="_x0000_i1031" type="#_x0000_t136" style="width:162pt;height:28.5pt" fillcolor="black" stroked="f">
                        <v:shadow on="t" color="#b2b2b2" opacity="52429f" offset="3pt"/>
                        <v:textpath style="font-family:&quot;Times New Roman&quot;;font-size:18pt;font-weight:bold;v-text-kern:t" trim="t" fitpath="t" string="Інформаційний сайт:&#10;http://just-bobr.at.ua/&#10;"/>
                      </v:shape>
                    </w:pict>
                  </w:r>
                </w:p>
                <w:p w:rsidR="003E179D" w:rsidRDefault="003E179D" w:rsidP="003E179D"/>
              </w:txbxContent>
            </v:textbox>
          </v:shape>
        </w:pict>
      </w:r>
    </w:p>
    <w:sectPr w:rsidR="003E179D" w:rsidRPr="00FF5C9F" w:rsidSect="003B776E">
      <w:pgSz w:w="11906" w:h="16838"/>
      <w:pgMar w:top="567" w:right="707" w:bottom="56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9"/>
  <w:characterSpacingControl w:val="doNotCompress"/>
  <w:compat>
    <w:useFELayout/>
  </w:compat>
  <w:rsids>
    <w:rsidRoot w:val="00DC5FDE"/>
    <w:rsid w:val="00005BD9"/>
    <w:rsid w:val="00037719"/>
    <w:rsid w:val="0006131A"/>
    <w:rsid w:val="00087138"/>
    <w:rsid w:val="00125758"/>
    <w:rsid w:val="00127CE8"/>
    <w:rsid w:val="00193C98"/>
    <w:rsid w:val="001E27BF"/>
    <w:rsid w:val="002E0771"/>
    <w:rsid w:val="00304526"/>
    <w:rsid w:val="00355B9F"/>
    <w:rsid w:val="003B776E"/>
    <w:rsid w:val="003E179D"/>
    <w:rsid w:val="004C046C"/>
    <w:rsid w:val="004D22E5"/>
    <w:rsid w:val="00507BD7"/>
    <w:rsid w:val="00566B69"/>
    <w:rsid w:val="00577BF1"/>
    <w:rsid w:val="005802E6"/>
    <w:rsid w:val="005B41C5"/>
    <w:rsid w:val="005D6EA5"/>
    <w:rsid w:val="006722E5"/>
    <w:rsid w:val="006865EA"/>
    <w:rsid w:val="00691C2C"/>
    <w:rsid w:val="007B243A"/>
    <w:rsid w:val="00816F60"/>
    <w:rsid w:val="00864B40"/>
    <w:rsid w:val="008B7C83"/>
    <w:rsid w:val="008F5B4B"/>
    <w:rsid w:val="009926D9"/>
    <w:rsid w:val="00A14EFE"/>
    <w:rsid w:val="00A61BB4"/>
    <w:rsid w:val="00B31EB4"/>
    <w:rsid w:val="00B4533D"/>
    <w:rsid w:val="00B72210"/>
    <w:rsid w:val="00C23B05"/>
    <w:rsid w:val="00C24DB6"/>
    <w:rsid w:val="00C73136"/>
    <w:rsid w:val="00C75161"/>
    <w:rsid w:val="00CB5DAA"/>
    <w:rsid w:val="00CD17B7"/>
    <w:rsid w:val="00CE4730"/>
    <w:rsid w:val="00CF5114"/>
    <w:rsid w:val="00D14FBB"/>
    <w:rsid w:val="00DC5FDE"/>
    <w:rsid w:val="00E9382B"/>
    <w:rsid w:val="00F336C2"/>
    <w:rsid w:val="00FB60D4"/>
    <w:rsid w:val="00FF5C9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colormru v:ext="edit" colors="#00c"/>
      <o:colormenu v:ext="edit" fillcolor="none" strokecolor="#00c" shadow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4"/>
        <w:szCs w:val="24"/>
        <w:lang w:val="en-US" w:eastAsia="en-US" w:bidi="en-US"/>
      </w:rPr>
    </w:rPrDefault>
    <w:pPrDefault>
      <w:pPr>
        <w:spacing w:before="200"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4730"/>
    <w:rPr>
      <w:sz w:val="20"/>
      <w:szCs w:val="20"/>
    </w:rPr>
  </w:style>
  <w:style w:type="paragraph" w:styleId="1">
    <w:name w:val="heading 1"/>
    <w:basedOn w:val="a"/>
    <w:next w:val="a"/>
    <w:link w:val="10"/>
    <w:uiPriority w:val="9"/>
    <w:qFormat/>
    <w:rsid w:val="00CE4730"/>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color w:val="FFFFFF" w:themeColor="background1"/>
      <w:spacing w:val="15"/>
      <w:sz w:val="22"/>
      <w:szCs w:val="22"/>
    </w:rPr>
  </w:style>
  <w:style w:type="paragraph" w:styleId="2">
    <w:name w:val="heading 2"/>
    <w:basedOn w:val="a"/>
    <w:next w:val="a"/>
    <w:link w:val="20"/>
    <w:uiPriority w:val="9"/>
    <w:unhideWhenUsed/>
    <w:qFormat/>
    <w:rsid w:val="00CE4730"/>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sz w:val="22"/>
      <w:szCs w:val="22"/>
    </w:rPr>
  </w:style>
  <w:style w:type="paragraph" w:styleId="3">
    <w:name w:val="heading 3"/>
    <w:basedOn w:val="a"/>
    <w:next w:val="a"/>
    <w:link w:val="30"/>
    <w:uiPriority w:val="9"/>
    <w:unhideWhenUsed/>
    <w:qFormat/>
    <w:rsid w:val="00CE4730"/>
    <w:pPr>
      <w:pBdr>
        <w:top w:val="single" w:sz="6" w:space="2" w:color="4F81BD" w:themeColor="accent1"/>
        <w:left w:val="single" w:sz="6" w:space="2" w:color="4F81BD" w:themeColor="accent1"/>
      </w:pBdr>
      <w:spacing w:before="300" w:after="0"/>
      <w:outlineLvl w:val="2"/>
    </w:pPr>
    <w:rPr>
      <w:caps/>
      <w:color w:val="243F60" w:themeColor="accent1" w:themeShade="7F"/>
      <w:spacing w:val="15"/>
      <w:sz w:val="22"/>
      <w:szCs w:val="22"/>
    </w:rPr>
  </w:style>
  <w:style w:type="paragraph" w:styleId="4">
    <w:name w:val="heading 4"/>
    <w:basedOn w:val="a"/>
    <w:next w:val="a"/>
    <w:link w:val="40"/>
    <w:uiPriority w:val="9"/>
    <w:unhideWhenUsed/>
    <w:qFormat/>
    <w:rsid w:val="00CE4730"/>
    <w:pPr>
      <w:pBdr>
        <w:top w:val="dotted" w:sz="6" w:space="2" w:color="4F81BD" w:themeColor="accent1"/>
        <w:left w:val="dotted" w:sz="6" w:space="2" w:color="4F81BD" w:themeColor="accent1"/>
      </w:pBdr>
      <w:spacing w:before="300" w:after="0"/>
      <w:outlineLvl w:val="3"/>
    </w:pPr>
    <w:rPr>
      <w:caps/>
      <w:color w:val="365F91" w:themeColor="accent1" w:themeShade="BF"/>
      <w:spacing w:val="10"/>
      <w:sz w:val="22"/>
      <w:szCs w:val="22"/>
    </w:rPr>
  </w:style>
  <w:style w:type="paragraph" w:styleId="5">
    <w:name w:val="heading 5"/>
    <w:basedOn w:val="a"/>
    <w:next w:val="a"/>
    <w:link w:val="50"/>
    <w:uiPriority w:val="9"/>
    <w:unhideWhenUsed/>
    <w:qFormat/>
    <w:rsid w:val="00CE4730"/>
    <w:pPr>
      <w:pBdr>
        <w:bottom w:val="single" w:sz="6" w:space="1" w:color="4F81BD" w:themeColor="accent1"/>
      </w:pBdr>
      <w:spacing w:before="300" w:after="0"/>
      <w:outlineLvl w:val="4"/>
    </w:pPr>
    <w:rPr>
      <w:caps/>
      <w:color w:val="365F91" w:themeColor="accent1" w:themeShade="BF"/>
      <w:spacing w:val="10"/>
      <w:sz w:val="22"/>
      <w:szCs w:val="22"/>
    </w:rPr>
  </w:style>
  <w:style w:type="paragraph" w:styleId="6">
    <w:name w:val="heading 6"/>
    <w:basedOn w:val="a"/>
    <w:next w:val="a"/>
    <w:link w:val="60"/>
    <w:uiPriority w:val="9"/>
    <w:semiHidden/>
    <w:unhideWhenUsed/>
    <w:qFormat/>
    <w:rsid w:val="00CE4730"/>
    <w:pPr>
      <w:pBdr>
        <w:bottom w:val="dotted" w:sz="6" w:space="1" w:color="4F81BD" w:themeColor="accent1"/>
      </w:pBdr>
      <w:spacing w:before="300" w:after="0"/>
      <w:outlineLvl w:val="5"/>
    </w:pPr>
    <w:rPr>
      <w:caps/>
      <w:color w:val="365F91" w:themeColor="accent1" w:themeShade="BF"/>
      <w:spacing w:val="10"/>
      <w:sz w:val="22"/>
      <w:szCs w:val="22"/>
    </w:rPr>
  </w:style>
  <w:style w:type="paragraph" w:styleId="7">
    <w:name w:val="heading 7"/>
    <w:basedOn w:val="a"/>
    <w:next w:val="a"/>
    <w:link w:val="70"/>
    <w:uiPriority w:val="9"/>
    <w:semiHidden/>
    <w:unhideWhenUsed/>
    <w:qFormat/>
    <w:rsid w:val="00CE4730"/>
    <w:pPr>
      <w:spacing w:before="300" w:after="0"/>
      <w:outlineLvl w:val="6"/>
    </w:pPr>
    <w:rPr>
      <w:caps/>
      <w:color w:val="365F91" w:themeColor="accent1" w:themeShade="BF"/>
      <w:spacing w:val="10"/>
      <w:sz w:val="22"/>
      <w:szCs w:val="22"/>
    </w:rPr>
  </w:style>
  <w:style w:type="paragraph" w:styleId="8">
    <w:name w:val="heading 8"/>
    <w:basedOn w:val="a"/>
    <w:next w:val="a"/>
    <w:link w:val="80"/>
    <w:uiPriority w:val="9"/>
    <w:semiHidden/>
    <w:unhideWhenUsed/>
    <w:qFormat/>
    <w:rsid w:val="00CE4730"/>
    <w:pPr>
      <w:spacing w:before="300" w:after="0"/>
      <w:outlineLvl w:val="7"/>
    </w:pPr>
    <w:rPr>
      <w:caps/>
      <w:spacing w:val="10"/>
      <w:sz w:val="18"/>
      <w:szCs w:val="18"/>
    </w:rPr>
  </w:style>
  <w:style w:type="paragraph" w:styleId="9">
    <w:name w:val="heading 9"/>
    <w:basedOn w:val="a"/>
    <w:next w:val="a"/>
    <w:link w:val="90"/>
    <w:uiPriority w:val="9"/>
    <w:semiHidden/>
    <w:unhideWhenUsed/>
    <w:qFormat/>
    <w:rsid w:val="00CE4730"/>
    <w:pPr>
      <w:spacing w:before="300" w:after="0"/>
      <w:outlineLvl w:val="8"/>
    </w:pPr>
    <w:rPr>
      <w:i/>
      <w:caps/>
      <w:spacing w:val="10"/>
      <w:sz w:val="18"/>
      <w:szCs w:val="1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E4730"/>
    <w:rPr>
      <w:b/>
      <w:bCs/>
      <w:caps/>
      <w:color w:val="FFFFFF" w:themeColor="background1"/>
      <w:spacing w:val="15"/>
      <w:shd w:val="clear" w:color="auto" w:fill="4F81BD" w:themeFill="accent1"/>
    </w:rPr>
  </w:style>
  <w:style w:type="character" w:styleId="a3">
    <w:name w:val="Hyperlink"/>
    <w:basedOn w:val="a0"/>
    <w:uiPriority w:val="99"/>
    <w:semiHidden/>
    <w:unhideWhenUsed/>
    <w:rsid w:val="00DC5FDE"/>
    <w:rPr>
      <w:color w:val="0000FF"/>
      <w:u w:val="single"/>
    </w:rPr>
  </w:style>
  <w:style w:type="paragraph" w:styleId="a4">
    <w:name w:val="Normal (Web)"/>
    <w:basedOn w:val="a"/>
    <w:uiPriority w:val="99"/>
    <w:semiHidden/>
    <w:unhideWhenUsed/>
    <w:rsid w:val="00DC5FDE"/>
    <w:pPr>
      <w:spacing w:before="100" w:beforeAutospacing="1" w:after="100" w:afterAutospacing="1" w:line="240" w:lineRule="auto"/>
    </w:pPr>
    <w:rPr>
      <w:rFonts w:ascii="Times New Roman" w:eastAsia="Times New Roman" w:hAnsi="Times New Roman"/>
      <w:sz w:val="24"/>
      <w:szCs w:val="24"/>
      <w:lang w:val="ru-RU" w:eastAsia="ru-RU"/>
    </w:rPr>
  </w:style>
  <w:style w:type="character" w:styleId="a5">
    <w:name w:val="Strong"/>
    <w:uiPriority w:val="22"/>
    <w:qFormat/>
    <w:rsid w:val="00CE4730"/>
    <w:rPr>
      <w:b/>
      <w:bCs/>
    </w:rPr>
  </w:style>
  <w:style w:type="character" w:styleId="a6">
    <w:name w:val="Emphasis"/>
    <w:uiPriority w:val="20"/>
    <w:qFormat/>
    <w:rsid w:val="00CE4730"/>
    <w:rPr>
      <w:caps/>
      <w:color w:val="243F60" w:themeColor="accent1" w:themeShade="7F"/>
      <w:spacing w:val="5"/>
    </w:rPr>
  </w:style>
  <w:style w:type="paragraph" w:styleId="HTML">
    <w:name w:val="HTML Preformatted"/>
    <w:basedOn w:val="a"/>
    <w:link w:val="HTML0"/>
    <w:uiPriority w:val="99"/>
    <w:semiHidden/>
    <w:unhideWhenUsed/>
    <w:rsid w:val="00FF5C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lang w:val="ru-RU" w:eastAsia="ru-RU"/>
    </w:rPr>
  </w:style>
  <w:style w:type="character" w:customStyle="1" w:styleId="HTML0">
    <w:name w:val="Стандартный HTML Знак"/>
    <w:basedOn w:val="a0"/>
    <w:link w:val="HTML"/>
    <w:uiPriority w:val="99"/>
    <w:semiHidden/>
    <w:rsid w:val="00FF5C9F"/>
    <w:rPr>
      <w:rFonts w:ascii="Courier New" w:eastAsia="Times New Roman" w:hAnsi="Courier New" w:cs="Courier New"/>
      <w:sz w:val="20"/>
      <w:szCs w:val="20"/>
      <w:lang w:eastAsia="ru-RU"/>
    </w:rPr>
  </w:style>
  <w:style w:type="character" w:customStyle="1" w:styleId="20">
    <w:name w:val="Заголовок 2 Знак"/>
    <w:basedOn w:val="a0"/>
    <w:link w:val="2"/>
    <w:uiPriority w:val="9"/>
    <w:rsid w:val="00CE4730"/>
    <w:rPr>
      <w:caps/>
      <w:spacing w:val="15"/>
      <w:shd w:val="clear" w:color="auto" w:fill="DBE5F1" w:themeFill="accent1" w:themeFillTint="33"/>
    </w:rPr>
  </w:style>
  <w:style w:type="character" w:customStyle="1" w:styleId="30">
    <w:name w:val="Заголовок 3 Знак"/>
    <w:basedOn w:val="a0"/>
    <w:link w:val="3"/>
    <w:uiPriority w:val="9"/>
    <w:rsid w:val="00CE4730"/>
    <w:rPr>
      <w:caps/>
      <w:color w:val="243F60" w:themeColor="accent1" w:themeShade="7F"/>
      <w:spacing w:val="15"/>
    </w:rPr>
  </w:style>
  <w:style w:type="character" w:customStyle="1" w:styleId="40">
    <w:name w:val="Заголовок 4 Знак"/>
    <w:basedOn w:val="a0"/>
    <w:link w:val="4"/>
    <w:uiPriority w:val="9"/>
    <w:rsid w:val="00CE4730"/>
    <w:rPr>
      <w:caps/>
      <w:color w:val="365F91" w:themeColor="accent1" w:themeShade="BF"/>
      <w:spacing w:val="10"/>
    </w:rPr>
  </w:style>
  <w:style w:type="character" w:customStyle="1" w:styleId="50">
    <w:name w:val="Заголовок 5 Знак"/>
    <w:basedOn w:val="a0"/>
    <w:link w:val="5"/>
    <w:uiPriority w:val="9"/>
    <w:rsid w:val="00CE4730"/>
    <w:rPr>
      <w:caps/>
      <w:color w:val="365F91" w:themeColor="accent1" w:themeShade="BF"/>
      <w:spacing w:val="10"/>
    </w:rPr>
  </w:style>
  <w:style w:type="character" w:customStyle="1" w:styleId="60">
    <w:name w:val="Заголовок 6 Знак"/>
    <w:basedOn w:val="a0"/>
    <w:link w:val="6"/>
    <w:uiPriority w:val="9"/>
    <w:semiHidden/>
    <w:rsid w:val="00CE4730"/>
    <w:rPr>
      <w:caps/>
      <w:color w:val="365F91" w:themeColor="accent1" w:themeShade="BF"/>
      <w:spacing w:val="10"/>
    </w:rPr>
  </w:style>
  <w:style w:type="character" w:customStyle="1" w:styleId="70">
    <w:name w:val="Заголовок 7 Знак"/>
    <w:basedOn w:val="a0"/>
    <w:link w:val="7"/>
    <w:uiPriority w:val="9"/>
    <w:semiHidden/>
    <w:rsid w:val="00CE4730"/>
    <w:rPr>
      <w:caps/>
      <w:color w:val="365F91" w:themeColor="accent1" w:themeShade="BF"/>
      <w:spacing w:val="10"/>
    </w:rPr>
  </w:style>
  <w:style w:type="character" w:customStyle="1" w:styleId="80">
    <w:name w:val="Заголовок 8 Знак"/>
    <w:basedOn w:val="a0"/>
    <w:link w:val="8"/>
    <w:uiPriority w:val="9"/>
    <w:semiHidden/>
    <w:rsid w:val="00CE4730"/>
    <w:rPr>
      <w:caps/>
      <w:spacing w:val="10"/>
      <w:sz w:val="18"/>
      <w:szCs w:val="18"/>
    </w:rPr>
  </w:style>
  <w:style w:type="character" w:customStyle="1" w:styleId="90">
    <w:name w:val="Заголовок 9 Знак"/>
    <w:basedOn w:val="a0"/>
    <w:link w:val="9"/>
    <w:uiPriority w:val="9"/>
    <w:semiHidden/>
    <w:rsid w:val="00CE4730"/>
    <w:rPr>
      <w:i/>
      <w:caps/>
      <w:spacing w:val="10"/>
      <w:sz w:val="18"/>
      <w:szCs w:val="18"/>
    </w:rPr>
  </w:style>
  <w:style w:type="paragraph" w:styleId="a7">
    <w:name w:val="caption"/>
    <w:basedOn w:val="a"/>
    <w:next w:val="a"/>
    <w:uiPriority w:val="35"/>
    <w:semiHidden/>
    <w:unhideWhenUsed/>
    <w:qFormat/>
    <w:rsid w:val="00CE4730"/>
    <w:rPr>
      <w:b/>
      <w:bCs/>
      <w:color w:val="365F91" w:themeColor="accent1" w:themeShade="BF"/>
      <w:sz w:val="16"/>
      <w:szCs w:val="16"/>
    </w:rPr>
  </w:style>
  <w:style w:type="paragraph" w:styleId="a8">
    <w:name w:val="Title"/>
    <w:basedOn w:val="a"/>
    <w:next w:val="a"/>
    <w:link w:val="a9"/>
    <w:uiPriority w:val="10"/>
    <w:qFormat/>
    <w:rsid w:val="00CE4730"/>
    <w:pPr>
      <w:spacing w:before="720"/>
    </w:pPr>
    <w:rPr>
      <w:caps/>
      <w:color w:val="4F81BD" w:themeColor="accent1"/>
      <w:spacing w:val="10"/>
      <w:kern w:val="28"/>
      <w:sz w:val="52"/>
      <w:szCs w:val="52"/>
    </w:rPr>
  </w:style>
  <w:style w:type="character" w:customStyle="1" w:styleId="a9">
    <w:name w:val="Название Знак"/>
    <w:basedOn w:val="a0"/>
    <w:link w:val="a8"/>
    <w:uiPriority w:val="10"/>
    <w:rsid w:val="00CE4730"/>
    <w:rPr>
      <w:caps/>
      <w:color w:val="4F81BD" w:themeColor="accent1"/>
      <w:spacing w:val="10"/>
      <w:kern w:val="28"/>
      <w:sz w:val="52"/>
      <w:szCs w:val="52"/>
    </w:rPr>
  </w:style>
  <w:style w:type="paragraph" w:styleId="aa">
    <w:name w:val="Subtitle"/>
    <w:basedOn w:val="a"/>
    <w:next w:val="a"/>
    <w:link w:val="ab"/>
    <w:uiPriority w:val="11"/>
    <w:qFormat/>
    <w:rsid w:val="00CE4730"/>
    <w:pPr>
      <w:spacing w:after="1000" w:line="240" w:lineRule="auto"/>
    </w:pPr>
    <w:rPr>
      <w:caps/>
      <w:color w:val="595959" w:themeColor="text1" w:themeTint="A6"/>
      <w:spacing w:val="10"/>
      <w:sz w:val="24"/>
      <w:szCs w:val="24"/>
    </w:rPr>
  </w:style>
  <w:style w:type="character" w:customStyle="1" w:styleId="ab">
    <w:name w:val="Подзаголовок Знак"/>
    <w:basedOn w:val="a0"/>
    <w:link w:val="aa"/>
    <w:uiPriority w:val="11"/>
    <w:rsid w:val="00CE4730"/>
    <w:rPr>
      <w:caps/>
      <w:color w:val="595959" w:themeColor="text1" w:themeTint="A6"/>
      <w:spacing w:val="10"/>
      <w:sz w:val="24"/>
      <w:szCs w:val="24"/>
    </w:rPr>
  </w:style>
  <w:style w:type="paragraph" w:styleId="ac">
    <w:name w:val="No Spacing"/>
    <w:basedOn w:val="a"/>
    <w:link w:val="ad"/>
    <w:uiPriority w:val="1"/>
    <w:qFormat/>
    <w:rsid w:val="00CE4730"/>
    <w:pPr>
      <w:spacing w:before="0" w:after="0" w:line="240" w:lineRule="auto"/>
    </w:pPr>
  </w:style>
  <w:style w:type="paragraph" w:styleId="ae">
    <w:name w:val="List Paragraph"/>
    <w:basedOn w:val="a"/>
    <w:uiPriority w:val="34"/>
    <w:qFormat/>
    <w:rsid w:val="00CE4730"/>
    <w:pPr>
      <w:ind w:left="720"/>
      <w:contextualSpacing/>
    </w:pPr>
  </w:style>
  <w:style w:type="paragraph" w:styleId="21">
    <w:name w:val="Quote"/>
    <w:basedOn w:val="a"/>
    <w:next w:val="a"/>
    <w:link w:val="22"/>
    <w:uiPriority w:val="29"/>
    <w:qFormat/>
    <w:rsid w:val="00CE4730"/>
    <w:rPr>
      <w:i/>
      <w:iCs/>
    </w:rPr>
  </w:style>
  <w:style w:type="character" w:customStyle="1" w:styleId="22">
    <w:name w:val="Цитата 2 Знак"/>
    <w:basedOn w:val="a0"/>
    <w:link w:val="21"/>
    <w:uiPriority w:val="29"/>
    <w:rsid w:val="00CE4730"/>
    <w:rPr>
      <w:i/>
      <w:iCs/>
      <w:sz w:val="20"/>
      <w:szCs w:val="20"/>
    </w:rPr>
  </w:style>
  <w:style w:type="paragraph" w:styleId="af">
    <w:name w:val="Intense Quote"/>
    <w:basedOn w:val="a"/>
    <w:next w:val="a"/>
    <w:link w:val="af0"/>
    <w:uiPriority w:val="30"/>
    <w:qFormat/>
    <w:rsid w:val="00CE4730"/>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af0">
    <w:name w:val="Выделенная цитата Знак"/>
    <w:basedOn w:val="a0"/>
    <w:link w:val="af"/>
    <w:uiPriority w:val="30"/>
    <w:rsid w:val="00CE4730"/>
    <w:rPr>
      <w:i/>
      <w:iCs/>
      <w:color w:val="4F81BD" w:themeColor="accent1"/>
      <w:sz w:val="20"/>
      <w:szCs w:val="20"/>
    </w:rPr>
  </w:style>
  <w:style w:type="character" w:styleId="af1">
    <w:name w:val="Subtle Emphasis"/>
    <w:uiPriority w:val="19"/>
    <w:qFormat/>
    <w:rsid w:val="00CE4730"/>
    <w:rPr>
      <w:i/>
      <w:iCs/>
      <w:color w:val="243F60" w:themeColor="accent1" w:themeShade="7F"/>
    </w:rPr>
  </w:style>
  <w:style w:type="character" w:styleId="af2">
    <w:name w:val="Intense Emphasis"/>
    <w:uiPriority w:val="21"/>
    <w:qFormat/>
    <w:rsid w:val="00CE4730"/>
    <w:rPr>
      <w:b/>
      <w:bCs/>
      <w:caps/>
      <w:color w:val="243F60" w:themeColor="accent1" w:themeShade="7F"/>
      <w:spacing w:val="10"/>
    </w:rPr>
  </w:style>
  <w:style w:type="character" w:styleId="af3">
    <w:name w:val="Subtle Reference"/>
    <w:uiPriority w:val="31"/>
    <w:qFormat/>
    <w:rsid w:val="00CE4730"/>
    <w:rPr>
      <w:b/>
      <w:bCs/>
      <w:color w:val="4F81BD" w:themeColor="accent1"/>
    </w:rPr>
  </w:style>
  <w:style w:type="character" w:styleId="af4">
    <w:name w:val="Intense Reference"/>
    <w:uiPriority w:val="32"/>
    <w:qFormat/>
    <w:rsid w:val="00CE4730"/>
    <w:rPr>
      <w:b/>
      <w:bCs/>
      <w:i/>
      <w:iCs/>
      <w:caps/>
      <w:color w:val="4F81BD" w:themeColor="accent1"/>
    </w:rPr>
  </w:style>
  <w:style w:type="character" w:styleId="af5">
    <w:name w:val="Book Title"/>
    <w:uiPriority w:val="33"/>
    <w:qFormat/>
    <w:rsid w:val="00CE4730"/>
    <w:rPr>
      <w:b/>
      <w:bCs/>
      <w:i/>
      <w:iCs/>
      <w:spacing w:val="9"/>
    </w:rPr>
  </w:style>
  <w:style w:type="paragraph" w:styleId="af6">
    <w:name w:val="TOC Heading"/>
    <w:basedOn w:val="1"/>
    <w:next w:val="a"/>
    <w:uiPriority w:val="39"/>
    <w:semiHidden/>
    <w:unhideWhenUsed/>
    <w:qFormat/>
    <w:rsid w:val="00CE4730"/>
    <w:pPr>
      <w:outlineLvl w:val="9"/>
    </w:pPr>
  </w:style>
  <w:style w:type="character" w:customStyle="1" w:styleId="ad">
    <w:name w:val="Без интервала Знак"/>
    <w:basedOn w:val="a0"/>
    <w:link w:val="ac"/>
    <w:uiPriority w:val="1"/>
    <w:rsid w:val="00CE4730"/>
    <w:rPr>
      <w:sz w:val="20"/>
      <w:szCs w:val="20"/>
    </w:rPr>
  </w:style>
  <w:style w:type="character" w:customStyle="1" w:styleId="rvts0">
    <w:name w:val="rvts0"/>
    <w:basedOn w:val="a0"/>
    <w:rsid w:val="00D14FBB"/>
  </w:style>
  <w:style w:type="character" w:customStyle="1" w:styleId="rvts9">
    <w:name w:val="rvts9"/>
    <w:basedOn w:val="a0"/>
    <w:rsid w:val="00D14FBB"/>
  </w:style>
  <w:style w:type="paragraph" w:styleId="af7">
    <w:name w:val="Balloon Text"/>
    <w:basedOn w:val="a"/>
    <w:link w:val="af8"/>
    <w:uiPriority w:val="99"/>
    <w:semiHidden/>
    <w:unhideWhenUsed/>
    <w:rsid w:val="005802E6"/>
    <w:pPr>
      <w:spacing w:before="0" w:after="0" w:line="240" w:lineRule="auto"/>
    </w:pPr>
    <w:rPr>
      <w:rFonts w:ascii="Tahoma" w:hAnsi="Tahoma" w:cs="Tahoma"/>
      <w:sz w:val="16"/>
      <w:szCs w:val="16"/>
    </w:rPr>
  </w:style>
  <w:style w:type="character" w:customStyle="1" w:styleId="af8">
    <w:name w:val="Текст выноски Знак"/>
    <w:basedOn w:val="a0"/>
    <w:link w:val="af7"/>
    <w:uiPriority w:val="99"/>
    <w:semiHidden/>
    <w:rsid w:val="005802E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3795655">
      <w:bodyDiv w:val="1"/>
      <w:marLeft w:val="0"/>
      <w:marRight w:val="0"/>
      <w:marTop w:val="0"/>
      <w:marBottom w:val="0"/>
      <w:divBdr>
        <w:top w:val="none" w:sz="0" w:space="0" w:color="auto"/>
        <w:left w:val="none" w:sz="0" w:space="0" w:color="auto"/>
        <w:bottom w:val="none" w:sz="0" w:space="0" w:color="auto"/>
        <w:right w:val="none" w:sz="0" w:space="0" w:color="auto"/>
      </w:divBdr>
    </w:div>
    <w:div w:id="215357765">
      <w:bodyDiv w:val="1"/>
      <w:marLeft w:val="0"/>
      <w:marRight w:val="0"/>
      <w:marTop w:val="0"/>
      <w:marBottom w:val="0"/>
      <w:divBdr>
        <w:top w:val="none" w:sz="0" w:space="0" w:color="auto"/>
        <w:left w:val="none" w:sz="0" w:space="0" w:color="auto"/>
        <w:bottom w:val="none" w:sz="0" w:space="0" w:color="auto"/>
        <w:right w:val="none" w:sz="0" w:space="0" w:color="auto"/>
      </w:divBdr>
    </w:div>
    <w:div w:id="392780756">
      <w:bodyDiv w:val="1"/>
      <w:marLeft w:val="0"/>
      <w:marRight w:val="0"/>
      <w:marTop w:val="0"/>
      <w:marBottom w:val="0"/>
      <w:divBdr>
        <w:top w:val="none" w:sz="0" w:space="0" w:color="auto"/>
        <w:left w:val="none" w:sz="0" w:space="0" w:color="auto"/>
        <w:bottom w:val="none" w:sz="0" w:space="0" w:color="auto"/>
        <w:right w:val="none" w:sz="0" w:space="0" w:color="auto"/>
      </w:divBdr>
    </w:div>
    <w:div w:id="532423181">
      <w:bodyDiv w:val="1"/>
      <w:marLeft w:val="0"/>
      <w:marRight w:val="0"/>
      <w:marTop w:val="0"/>
      <w:marBottom w:val="0"/>
      <w:divBdr>
        <w:top w:val="none" w:sz="0" w:space="0" w:color="auto"/>
        <w:left w:val="none" w:sz="0" w:space="0" w:color="auto"/>
        <w:bottom w:val="none" w:sz="0" w:space="0" w:color="auto"/>
        <w:right w:val="none" w:sz="0" w:space="0" w:color="auto"/>
      </w:divBdr>
    </w:div>
    <w:div w:id="579217029">
      <w:bodyDiv w:val="1"/>
      <w:marLeft w:val="0"/>
      <w:marRight w:val="0"/>
      <w:marTop w:val="0"/>
      <w:marBottom w:val="0"/>
      <w:divBdr>
        <w:top w:val="none" w:sz="0" w:space="0" w:color="auto"/>
        <w:left w:val="none" w:sz="0" w:space="0" w:color="auto"/>
        <w:bottom w:val="none" w:sz="0" w:space="0" w:color="auto"/>
        <w:right w:val="none" w:sz="0" w:space="0" w:color="auto"/>
      </w:divBdr>
    </w:div>
    <w:div w:id="712387109">
      <w:bodyDiv w:val="1"/>
      <w:marLeft w:val="0"/>
      <w:marRight w:val="0"/>
      <w:marTop w:val="0"/>
      <w:marBottom w:val="0"/>
      <w:divBdr>
        <w:top w:val="none" w:sz="0" w:space="0" w:color="auto"/>
        <w:left w:val="none" w:sz="0" w:space="0" w:color="auto"/>
        <w:bottom w:val="none" w:sz="0" w:space="0" w:color="auto"/>
        <w:right w:val="none" w:sz="0" w:space="0" w:color="auto"/>
      </w:divBdr>
    </w:div>
    <w:div w:id="805315913">
      <w:bodyDiv w:val="1"/>
      <w:marLeft w:val="0"/>
      <w:marRight w:val="0"/>
      <w:marTop w:val="0"/>
      <w:marBottom w:val="0"/>
      <w:divBdr>
        <w:top w:val="none" w:sz="0" w:space="0" w:color="auto"/>
        <w:left w:val="none" w:sz="0" w:space="0" w:color="auto"/>
        <w:bottom w:val="none" w:sz="0" w:space="0" w:color="auto"/>
        <w:right w:val="none" w:sz="0" w:space="0" w:color="auto"/>
      </w:divBdr>
    </w:div>
    <w:div w:id="835540285">
      <w:bodyDiv w:val="1"/>
      <w:marLeft w:val="0"/>
      <w:marRight w:val="0"/>
      <w:marTop w:val="0"/>
      <w:marBottom w:val="0"/>
      <w:divBdr>
        <w:top w:val="none" w:sz="0" w:space="0" w:color="auto"/>
        <w:left w:val="none" w:sz="0" w:space="0" w:color="auto"/>
        <w:bottom w:val="none" w:sz="0" w:space="0" w:color="auto"/>
        <w:right w:val="none" w:sz="0" w:space="0" w:color="auto"/>
      </w:divBdr>
    </w:div>
    <w:div w:id="886642211">
      <w:bodyDiv w:val="1"/>
      <w:marLeft w:val="0"/>
      <w:marRight w:val="0"/>
      <w:marTop w:val="0"/>
      <w:marBottom w:val="0"/>
      <w:divBdr>
        <w:top w:val="none" w:sz="0" w:space="0" w:color="auto"/>
        <w:left w:val="none" w:sz="0" w:space="0" w:color="auto"/>
        <w:bottom w:val="none" w:sz="0" w:space="0" w:color="auto"/>
        <w:right w:val="none" w:sz="0" w:space="0" w:color="auto"/>
      </w:divBdr>
    </w:div>
    <w:div w:id="1350641865">
      <w:bodyDiv w:val="1"/>
      <w:marLeft w:val="0"/>
      <w:marRight w:val="0"/>
      <w:marTop w:val="0"/>
      <w:marBottom w:val="0"/>
      <w:divBdr>
        <w:top w:val="none" w:sz="0" w:space="0" w:color="auto"/>
        <w:left w:val="none" w:sz="0" w:space="0" w:color="auto"/>
        <w:bottom w:val="none" w:sz="0" w:space="0" w:color="auto"/>
        <w:right w:val="none" w:sz="0" w:space="0" w:color="auto"/>
      </w:divBdr>
    </w:div>
    <w:div w:id="1508248669">
      <w:bodyDiv w:val="1"/>
      <w:marLeft w:val="0"/>
      <w:marRight w:val="0"/>
      <w:marTop w:val="0"/>
      <w:marBottom w:val="0"/>
      <w:divBdr>
        <w:top w:val="none" w:sz="0" w:space="0" w:color="auto"/>
        <w:left w:val="none" w:sz="0" w:space="0" w:color="auto"/>
        <w:bottom w:val="none" w:sz="0" w:space="0" w:color="auto"/>
        <w:right w:val="none" w:sz="0" w:space="0" w:color="auto"/>
      </w:divBdr>
    </w:div>
    <w:div w:id="1509564822">
      <w:bodyDiv w:val="1"/>
      <w:marLeft w:val="0"/>
      <w:marRight w:val="0"/>
      <w:marTop w:val="0"/>
      <w:marBottom w:val="0"/>
      <w:divBdr>
        <w:top w:val="none" w:sz="0" w:space="0" w:color="auto"/>
        <w:left w:val="none" w:sz="0" w:space="0" w:color="auto"/>
        <w:bottom w:val="none" w:sz="0" w:space="0" w:color="auto"/>
        <w:right w:val="none" w:sz="0" w:space="0" w:color="auto"/>
      </w:divBdr>
    </w:div>
    <w:div w:id="1510364604">
      <w:bodyDiv w:val="1"/>
      <w:marLeft w:val="0"/>
      <w:marRight w:val="0"/>
      <w:marTop w:val="0"/>
      <w:marBottom w:val="0"/>
      <w:divBdr>
        <w:top w:val="none" w:sz="0" w:space="0" w:color="auto"/>
        <w:left w:val="none" w:sz="0" w:space="0" w:color="auto"/>
        <w:bottom w:val="none" w:sz="0" w:space="0" w:color="auto"/>
        <w:right w:val="none" w:sz="0" w:space="0" w:color="auto"/>
      </w:divBdr>
    </w:div>
    <w:div w:id="1519345842">
      <w:bodyDiv w:val="1"/>
      <w:marLeft w:val="0"/>
      <w:marRight w:val="0"/>
      <w:marTop w:val="0"/>
      <w:marBottom w:val="0"/>
      <w:divBdr>
        <w:top w:val="none" w:sz="0" w:space="0" w:color="auto"/>
        <w:left w:val="none" w:sz="0" w:space="0" w:color="auto"/>
        <w:bottom w:val="none" w:sz="0" w:space="0" w:color="auto"/>
        <w:right w:val="none" w:sz="0" w:space="0" w:color="auto"/>
      </w:divBdr>
    </w:div>
    <w:div w:id="1636251995">
      <w:bodyDiv w:val="1"/>
      <w:marLeft w:val="0"/>
      <w:marRight w:val="0"/>
      <w:marTop w:val="0"/>
      <w:marBottom w:val="0"/>
      <w:divBdr>
        <w:top w:val="none" w:sz="0" w:space="0" w:color="auto"/>
        <w:left w:val="none" w:sz="0" w:space="0" w:color="auto"/>
        <w:bottom w:val="none" w:sz="0" w:space="0" w:color="auto"/>
        <w:right w:val="none" w:sz="0" w:space="0" w:color="auto"/>
      </w:divBdr>
    </w:div>
    <w:div w:id="1642463937">
      <w:bodyDiv w:val="1"/>
      <w:marLeft w:val="0"/>
      <w:marRight w:val="0"/>
      <w:marTop w:val="0"/>
      <w:marBottom w:val="0"/>
      <w:divBdr>
        <w:top w:val="none" w:sz="0" w:space="0" w:color="auto"/>
        <w:left w:val="none" w:sz="0" w:space="0" w:color="auto"/>
        <w:bottom w:val="none" w:sz="0" w:space="0" w:color="auto"/>
        <w:right w:val="none" w:sz="0" w:space="0" w:color="auto"/>
      </w:divBdr>
    </w:div>
    <w:div w:id="1697536140">
      <w:bodyDiv w:val="1"/>
      <w:marLeft w:val="0"/>
      <w:marRight w:val="0"/>
      <w:marTop w:val="0"/>
      <w:marBottom w:val="0"/>
      <w:divBdr>
        <w:top w:val="none" w:sz="0" w:space="0" w:color="auto"/>
        <w:left w:val="none" w:sz="0" w:space="0" w:color="auto"/>
        <w:bottom w:val="none" w:sz="0" w:space="0" w:color="auto"/>
        <w:right w:val="none" w:sz="0" w:space="0" w:color="auto"/>
      </w:divBdr>
    </w:div>
    <w:div w:id="1721050635">
      <w:bodyDiv w:val="1"/>
      <w:marLeft w:val="0"/>
      <w:marRight w:val="0"/>
      <w:marTop w:val="0"/>
      <w:marBottom w:val="0"/>
      <w:divBdr>
        <w:top w:val="none" w:sz="0" w:space="0" w:color="auto"/>
        <w:left w:val="none" w:sz="0" w:space="0" w:color="auto"/>
        <w:bottom w:val="none" w:sz="0" w:space="0" w:color="auto"/>
        <w:right w:val="none" w:sz="0" w:space="0" w:color="auto"/>
      </w:divBdr>
    </w:div>
    <w:div w:id="1936938094">
      <w:bodyDiv w:val="1"/>
      <w:marLeft w:val="0"/>
      <w:marRight w:val="0"/>
      <w:marTop w:val="0"/>
      <w:marBottom w:val="0"/>
      <w:divBdr>
        <w:top w:val="none" w:sz="0" w:space="0" w:color="auto"/>
        <w:left w:val="none" w:sz="0" w:space="0" w:color="auto"/>
        <w:bottom w:val="none" w:sz="0" w:space="0" w:color="auto"/>
        <w:right w:val="none" w:sz="0" w:space="0" w:color="auto"/>
      </w:divBdr>
      <w:divsChild>
        <w:div w:id="935596195">
          <w:marLeft w:val="0"/>
          <w:marRight w:val="0"/>
          <w:marTop w:val="0"/>
          <w:marBottom w:val="0"/>
          <w:divBdr>
            <w:top w:val="none" w:sz="0" w:space="0" w:color="auto"/>
            <w:left w:val="none" w:sz="0" w:space="0" w:color="auto"/>
            <w:bottom w:val="none" w:sz="0" w:space="0" w:color="auto"/>
            <w:right w:val="none" w:sz="0" w:space="0" w:color="auto"/>
          </w:divBdr>
          <w:divsChild>
            <w:div w:id="1159804823">
              <w:marLeft w:val="0"/>
              <w:marRight w:val="0"/>
              <w:marTop w:val="0"/>
              <w:marBottom w:val="0"/>
              <w:divBdr>
                <w:top w:val="none" w:sz="0" w:space="0" w:color="auto"/>
                <w:left w:val="none" w:sz="0" w:space="0" w:color="auto"/>
                <w:bottom w:val="none" w:sz="0" w:space="0" w:color="auto"/>
                <w:right w:val="none" w:sz="0" w:space="0" w:color="auto"/>
              </w:divBdr>
            </w:div>
          </w:divsChild>
        </w:div>
        <w:div w:id="1263293555">
          <w:marLeft w:val="0"/>
          <w:marRight w:val="0"/>
          <w:marTop w:val="0"/>
          <w:marBottom w:val="0"/>
          <w:divBdr>
            <w:top w:val="none" w:sz="0" w:space="0" w:color="auto"/>
            <w:left w:val="none" w:sz="0" w:space="0" w:color="auto"/>
            <w:bottom w:val="none" w:sz="0" w:space="0" w:color="auto"/>
            <w:right w:val="none" w:sz="0" w:space="0" w:color="auto"/>
          </w:divBdr>
        </w:div>
      </w:divsChild>
    </w:div>
    <w:div w:id="2078432540">
      <w:bodyDiv w:val="1"/>
      <w:marLeft w:val="0"/>
      <w:marRight w:val="0"/>
      <w:marTop w:val="0"/>
      <w:marBottom w:val="0"/>
      <w:divBdr>
        <w:top w:val="none" w:sz="0" w:space="0" w:color="auto"/>
        <w:left w:val="none" w:sz="0" w:space="0" w:color="auto"/>
        <w:bottom w:val="none" w:sz="0" w:space="0" w:color="auto"/>
        <w:right w:val="none" w:sz="0" w:space="0" w:color="auto"/>
      </w:divBdr>
      <w:divsChild>
        <w:div w:id="10817539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zakon4.rada.gov.ua/laws/show/z0112-0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zakon.rada.gov.ua/go/250-2003-%D0%BF" TargetMode="External"/><Relationship Id="rId5" Type="http://schemas.openxmlformats.org/officeDocument/2006/relationships/hyperlink" Target="http://zakon.rada.gov.ua/go/1768-14"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170</TotalTime>
  <Pages>8</Pages>
  <Words>3026</Words>
  <Characters>17254</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20240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37</cp:revision>
  <dcterms:created xsi:type="dcterms:W3CDTF">2014-10-15T12:55:00Z</dcterms:created>
  <dcterms:modified xsi:type="dcterms:W3CDTF">2014-10-17T06:03:00Z</dcterms:modified>
</cp:coreProperties>
</file>