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CA" w:rsidRPr="008065ED" w:rsidRDefault="004638CA" w:rsidP="0046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u w:val="single"/>
          <w:lang w:val="uk-UA" w:eastAsia="ru-RU"/>
        </w:rPr>
      </w:pPr>
      <w:r w:rsidRPr="008065ED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ШАНОВНІ ПІДПРИЄМЦІ ТА КЕРІВНИКИ ЮРИДИЧНИХ ОСІБ!</w:t>
      </w:r>
    </w:p>
    <w:p w:rsidR="004638CA" w:rsidRPr="008065ED" w:rsidRDefault="004638CA" w:rsidP="00463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u w:val="single"/>
          <w:lang w:val="uk-UA" w:eastAsia="ru-RU"/>
        </w:rPr>
      </w:pPr>
    </w:p>
    <w:p w:rsidR="006152B1" w:rsidRPr="00B02BF2" w:rsidRDefault="00B02BF2">
      <w:pPr>
        <w:rPr>
          <w:sz w:val="28"/>
          <w:szCs w:val="28"/>
          <w:lang w:val="uk-UA"/>
        </w:rPr>
      </w:pPr>
      <w:r w:rsidRPr="00B02BF2">
        <w:rPr>
          <w:sz w:val="28"/>
          <w:szCs w:val="28"/>
          <w:lang w:val="uk-UA"/>
        </w:rPr>
        <w:t xml:space="preserve">З </w:t>
      </w:r>
      <w:r w:rsidR="00AB00FD">
        <w:rPr>
          <w:sz w:val="28"/>
          <w:szCs w:val="28"/>
          <w:lang w:val="uk-UA"/>
        </w:rPr>
        <w:t xml:space="preserve"> </w:t>
      </w:r>
      <w:r w:rsidRPr="00B02BF2">
        <w:rPr>
          <w:sz w:val="28"/>
          <w:szCs w:val="28"/>
          <w:lang w:val="uk-UA"/>
        </w:rPr>
        <w:t>01 січня 2014 року змінено номер реєстраційного рахунку спеціального фонду державного бюджету, на який зараховуються кошти за платні дії (надання витягу, виписки, довідки, публікації повідомлень) з Єдиного державного реєстру юридичних осіб та фізичних осіб-підприємців.</w:t>
      </w:r>
    </w:p>
    <w:p w:rsidR="00B02BF2" w:rsidRPr="00B02BF2" w:rsidRDefault="00B02BF2" w:rsidP="00B02BF2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val="uk-UA" w:eastAsia="ru-RU"/>
        </w:rPr>
      </w:pPr>
      <w:r w:rsidRPr="00AB00FD">
        <w:rPr>
          <w:rFonts w:eastAsia="Times New Roman" w:cs="Arial"/>
          <w:sz w:val="28"/>
          <w:szCs w:val="28"/>
          <w:lang w:val="uk-UA" w:eastAsia="ru-RU"/>
        </w:rPr>
        <w:t>П</w:t>
      </w:r>
      <w:r w:rsidRPr="00B02BF2">
        <w:rPr>
          <w:rFonts w:eastAsia="Times New Roman" w:cs="Arial"/>
          <w:sz w:val="28"/>
          <w:szCs w:val="28"/>
          <w:lang w:val="uk-UA" w:eastAsia="ru-RU"/>
        </w:rPr>
        <w:t>ерерахування коштів за одержання відомостей з Єдиного державного реєстру юридичних осіб та фізичних осіб-під</w:t>
      </w:r>
      <w:r w:rsidRPr="00AB00FD">
        <w:rPr>
          <w:rFonts w:eastAsia="Times New Roman" w:cs="Arial"/>
          <w:sz w:val="28"/>
          <w:szCs w:val="28"/>
          <w:lang w:val="uk-UA" w:eastAsia="ru-RU"/>
        </w:rPr>
        <w:t xml:space="preserve">приємців </w:t>
      </w:r>
      <w:r w:rsidRPr="00B02BF2">
        <w:rPr>
          <w:rFonts w:eastAsia="Times New Roman" w:cs="Arial"/>
          <w:sz w:val="28"/>
          <w:szCs w:val="28"/>
          <w:lang w:val="uk-UA" w:eastAsia="ru-RU"/>
        </w:rPr>
        <w:t>необхідно здійснювати за такими</w:t>
      </w:r>
      <w:r w:rsidRPr="00B02BF2">
        <w:rPr>
          <w:rFonts w:eastAsia="Times New Roman" w:cs="Arial"/>
          <w:sz w:val="28"/>
          <w:szCs w:val="28"/>
          <w:lang w:eastAsia="ru-RU"/>
        </w:rPr>
        <w:t> </w:t>
      </w:r>
      <w:r w:rsidRPr="00B02BF2">
        <w:rPr>
          <w:rFonts w:eastAsia="Times New Roman" w:cs="Arial"/>
          <w:sz w:val="28"/>
          <w:szCs w:val="28"/>
          <w:lang w:val="uk-UA" w:eastAsia="ru-RU"/>
        </w:rPr>
        <w:t xml:space="preserve"> реквізитами:</w:t>
      </w:r>
    </w:p>
    <w:p w:rsidR="00B02BF2" w:rsidRPr="00B02BF2" w:rsidRDefault="00B02BF2" w:rsidP="00AB00F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02BF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отримувач: Державна реєстраційна служба України, код  ЄДРПОУ- 37508344; </w:t>
      </w:r>
    </w:p>
    <w:p w:rsidR="00B02BF2" w:rsidRPr="00B02BF2" w:rsidRDefault="00B02BF2" w:rsidP="00AB00F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02BF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реєстраційний рахунок №  31254201178683 в ГУДКСУ   у м. Києві, </w:t>
      </w:r>
    </w:p>
    <w:p w:rsidR="00B02BF2" w:rsidRDefault="00B02BF2" w:rsidP="00AB00F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B02BF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МФО 820019; </w:t>
      </w:r>
    </w:p>
    <w:p w:rsidR="00AB00FD" w:rsidRPr="00B02BF2" w:rsidRDefault="00AB00FD" w:rsidP="00AB00F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</w:p>
    <w:p w:rsidR="00B02BF2" w:rsidRPr="00AB00FD" w:rsidRDefault="00B02BF2" w:rsidP="00B02BF2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02BF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забезпечити обов’язкове зазначення в призначенні платежу назви та коду платної послуги (витяг код 01; виписка код 02; довідка 03; публікація повідомлень ЮО код 04); </w:t>
      </w:r>
    </w:p>
    <w:p w:rsidR="00AB00FD" w:rsidRPr="00AB00FD" w:rsidRDefault="00AB00FD" w:rsidP="00AB00FD">
      <w:pP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02BF2" w:rsidRPr="00B02BF2" w:rsidRDefault="00B02BF2" w:rsidP="00B02BF2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02BF2">
        <w:rPr>
          <w:rFonts w:ascii="Arial" w:eastAsia="Times New Roman" w:hAnsi="Arial" w:cs="Arial"/>
          <w:b/>
          <w:sz w:val="28"/>
          <w:szCs w:val="28"/>
          <w:lang w:eastAsia="ru-RU"/>
        </w:rPr>
        <w:t>оплату кожної платної дії здійснювати за окремим платіжним дорученням або платежем, що містить всі вищезазначені реквізити.</w:t>
      </w:r>
    </w:p>
    <w:p w:rsidR="00B02BF2" w:rsidRPr="00B02BF2" w:rsidRDefault="00B02BF2"/>
    <w:sectPr w:rsidR="00B02BF2" w:rsidRPr="00B02BF2" w:rsidSect="004638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851CF"/>
    <w:multiLevelType w:val="multilevel"/>
    <w:tmpl w:val="F172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38CA"/>
    <w:rsid w:val="004539F5"/>
    <w:rsid w:val="004638CA"/>
    <w:rsid w:val="006152B1"/>
    <w:rsid w:val="00AB00FD"/>
    <w:rsid w:val="00B0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4646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Користувач10</dc:creator>
  <cp:lastModifiedBy>Користувач10</cp:lastModifiedBy>
  <cp:revision>3</cp:revision>
  <cp:lastPrinted>2014-01-08T09:44:00Z</cp:lastPrinted>
  <dcterms:created xsi:type="dcterms:W3CDTF">2013-11-22T08:33:00Z</dcterms:created>
  <dcterms:modified xsi:type="dcterms:W3CDTF">2014-01-08T09:45:00Z</dcterms:modified>
</cp:coreProperties>
</file>