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30" w:rsidRPr="00392D30" w:rsidRDefault="00392D30" w:rsidP="00392D30">
      <w:pPr>
        <w:ind w:firstLine="0"/>
        <w:rPr>
          <w:rFonts w:eastAsia="Times New Roman" w:cs="Times New Roman"/>
          <w:b/>
          <w:i/>
          <w:color w:val="002060"/>
          <w:sz w:val="24"/>
          <w:szCs w:val="24"/>
          <w:lang w:val="uk-UA" w:eastAsia="ru-RU"/>
        </w:rPr>
      </w:pPr>
      <w:r w:rsidRPr="003A2260">
        <w:rPr>
          <w:rFonts w:eastAsia="Times New Roman" w:cs="Times New Roman"/>
          <w:b/>
          <w:i/>
          <w:color w:val="002060"/>
          <w:sz w:val="24"/>
          <w:szCs w:val="24"/>
          <w:lang w:val="uk-UA" w:eastAsia="ru-RU"/>
        </w:rPr>
        <w:t xml:space="preserve">Зразок заяви, яку слід подавати разом з документами </w:t>
      </w:r>
    </w:p>
    <w:p w:rsidR="00392D30" w:rsidRPr="003A2260" w:rsidRDefault="00392D30" w:rsidP="00392D30">
      <w:pPr>
        <w:ind w:firstLine="0"/>
        <w:rPr>
          <w:rFonts w:eastAsia="Times New Roman" w:cs="Times New Roman"/>
          <w:b/>
          <w:i/>
          <w:color w:val="002060"/>
          <w:sz w:val="24"/>
          <w:szCs w:val="24"/>
          <w:lang w:val="uk-UA" w:eastAsia="ru-RU"/>
        </w:rPr>
      </w:pPr>
      <w:r w:rsidRPr="003A2260">
        <w:rPr>
          <w:rFonts w:eastAsia="Times New Roman" w:cs="Times New Roman"/>
          <w:b/>
          <w:i/>
          <w:color w:val="002060"/>
          <w:sz w:val="24"/>
          <w:szCs w:val="24"/>
          <w:lang w:val="uk-UA" w:eastAsia="ru-RU"/>
        </w:rPr>
        <w:t>до територіальних органів ДВС України</w:t>
      </w:r>
    </w:p>
    <w:p w:rsidR="00392D30" w:rsidRDefault="00392D30" w:rsidP="00392D30">
      <w:pPr>
        <w:ind w:left="4820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Управління державної виконавчої </w:t>
      </w: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служби Головного управління юстиції</w:t>
      </w: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__________________________________</w:t>
      </w:r>
    </w:p>
    <w:p w:rsidR="00392D30" w:rsidRPr="003A2260" w:rsidRDefault="00392D30" w:rsidP="00392D30">
      <w:pPr>
        <w:ind w:left="4820" w:firstLine="0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(зазначити назву регіону</w:t>
      </w:r>
      <w:r w:rsidRPr="002B0DC0">
        <w:rPr>
          <w:rFonts w:eastAsia="Times New Roman" w:cs="Times New Roman"/>
          <w:b/>
          <w:bCs/>
          <w:sz w:val="20"/>
          <w:szCs w:val="20"/>
          <w:lang w:val="uk-UA" w:eastAsia="ru-RU"/>
        </w:rPr>
        <w:t>)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> </w:t>
      </w: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__________________________________</w:t>
      </w:r>
    </w:p>
    <w:p w:rsidR="00392D30" w:rsidRPr="003A2260" w:rsidRDefault="00392D30" w:rsidP="00392D30">
      <w:pPr>
        <w:ind w:left="4820" w:firstLine="0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(найменування (для юридичних осіб),</w:t>
      </w:r>
    </w:p>
    <w:p w:rsidR="00392D30" w:rsidRPr="003A2260" w:rsidRDefault="00392D30" w:rsidP="00392D30">
      <w:pPr>
        <w:ind w:left="4820" w:firstLine="0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ПІБ (для фізичних осіб) заявника)</w:t>
      </w: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</w:t>
      </w:r>
    </w:p>
    <w:p w:rsidR="00392D30" w:rsidRPr="003A2260" w:rsidRDefault="00392D30" w:rsidP="00392D30">
      <w:pPr>
        <w:ind w:left="4820" w:firstLine="0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(адреса для листування, телефон, адреса електронної пошти (за наявності)</w:t>
      </w:r>
    </w:p>
    <w:p w:rsidR="00392D30" w:rsidRPr="003A2260" w:rsidRDefault="00392D30" w:rsidP="00392D30">
      <w:pPr>
        <w:ind w:left="482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</w:t>
      </w:r>
    </w:p>
    <w:p w:rsidR="00392D30" w:rsidRPr="003A2260" w:rsidRDefault="00392D30" w:rsidP="00392D30">
      <w:pPr>
        <w:ind w:left="4820" w:firstLine="0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(у разі якщо заява подається представником,</w:t>
      </w:r>
      <w:r w:rsidRPr="002B0DC0">
        <w:rPr>
          <w:rFonts w:eastAsia="Times New Roman" w:cs="Times New Roman"/>
          <w:sz w:val="20"/>
          <w:szCs w:val="20"/>
          <w:lang w:val="uk-UA" w:eastAsia="ru-RU"/>
        </w:rPr>
        <w:t xml:space="preserve"> 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>зазначається його ПІБ, та документ який підтверджує його повноваження)</w:t>
      </w:r>
    </w:p>
    <w:p w:rsidR="00392D30" w:rsidRPr="003A2260" w:rsidRDefault="00392D30" w:rsidP="00392D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92D30" w:rsidRPr="003A2260" w:rsidRDefault="00392D30" w:rsidP="00392D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D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ЗАЯВА</w:t>
      </w:r>
    </w:p>
    <w:p w:rsidR="00392D30" w:rsidRDefault="00392D30" w:rsidP="00392D3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    Відповідно до пункту 3 розділу ІІ «Прикінцеві та перехідні положення» Закону України «Про гарантії держави щодо виконання судових рішень» та пункту 4 Порядку погашення заборгованості за рішеннями суду, виконання яких гарантується державою, затвердженого постановою Кабінету Міністрів України від 03.09.2014 № 440, </w:t>
      </w:r>
      <w:r w:rsidRPr="002B0D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прошу прийняти </w:t>
      </w: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лист (рішення)  від __________ р.  № _____, виданий (не)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</w:t>
      </w:r>
    </w:p>
    <w:p w:rsidR="00392D30" w:rsidRPr="003A2260" w:rsidRDefault="00392D30" w:rsidP="00392D30">
      <w:pPr>
        <w:ind w:firstLine="0"/>
        <w:jc w:val="center"/>
        <w:rPr>
          <w:rFonts w:eastAsia="Times New Roman" w:cs="Courier New"/>
          <w:sz w:val="20"/>
          <w:szCs w:val="20"/>
          <w:lang w:val="uk-UA" w:eastAsia="ru-RU"/>
        </w:rPr>
      </w:pPr>
      <w:r>
        <w:rPr>
          <w:rFonts w:eastAsia="Times New Roman" w:cs="Courier New"/>
          <w:sz w:val="20"/>
          <w:szCs w:val="20"/>
          <w:lang w:val="uk-UA" w:eastAsia="ru-RU"/>
        </w:rPr>
        <w:t xml:space="preserve">                                                                             </w:t>
      </w:r>
      <w:r w:rsidRPr="003A2260">
        <w:rPr>
          <w:rFonts w:eastAsia="Times New Roman" w:cs="Courier New"/>
          <w:sz w:val="20"/>
          <w:szCs w:val="20"/>
          <w:lang w:val="uk-UA" w:eastAsia="ru-RU"/>
        </w:rPr>
        <w:t>(назва суду)</w:t>
      </w:r>
    </w:p>
    <w:p w:rsidR="00392D30" w:rsidRDefault="00392D30" w:rsidP="00392D3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            </w:t>
      </w:r>
    </w:p>
    <w:p w:rsidR="00392D30" w:rsidRDefault="00392D30" w:rsidP="00392D3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</w:p>
    <w:p w:rsidR="00392D30" w:rsidRPr="003A2260" w:rsidRDefault="00392D30" w:rsidP="00392D30">
      <w:pPr>
        <w:ind w:firstLine="357"/>
        <w:jc w:val="center"/>
        <w:rPr>
          <w:rFonts w:eastAsia="Times New Roman" w:cs="Courier New"/>
          <w:sz w:val="20"/>
          <w:szCs w:val="20"/>
          <w:lang w:val="uk-UA" w:eastAsia="ru-RU"/>
        </w:rPr>
      </w:pPr>
      <w:r w:rsidRPr="003A2260">
        <w:rPr>
          <w:rFonts w:eastAsia="Times New Roman" w:cs="Courier New"/>
          <w:sz w:val="20"/>
          <w:szCs w:val="20"/>
          <w:lang w:val="uk-UA" w:eastAsia="ru-RU"/>
        </w:rPr>
        <w:t>(повна резолютивна частина рішення)</w:t>
      </w:r>
    </w:p>
    <w:p w:rsidR="00392D30" w:rsidRPr="003A2260" w:rsidRDefault="00392D30" w:rsidP="00392D3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</w:t>
      </w:r>
    </w:p>
    <w:p w:rsidR="00392D30" w:rsidRPr="003A2260" w:rsidRDefault="00392D30" w:rsidP="00392D3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                                                                 </w:t>
      </w:r>
    </w:p>
    <w:p w:rsidR="00392D30" w:rsidRDefault="00392D30" w:rsidP="00392D3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 прошу перераховувати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392D30" w:rsidRPr="003A2260" w:rsidRDefault="00392D30" w:rsidP="00392D30">
      <w:pPr>
        <w:jc w:val="both"/>
        <w:rPr>
          <w:rFonts w:eastAsia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 xml:space="preserve">(реквізити банківського рахунка, на який слід перерахувати </w:t>
      </w:r>
      <w:r w:rsidRPr="002B0DC0">
        <w:rPr>
          <w:rFonts w:eastAsia="Times New Roman" w:cs="Times New Roman"/>
          <w:sz w:val="20"/>
          <w:szCs w:val="20"/>
          <w:lang w:val="uk-UA" w:eastAsia="ru-RU"/>
        </w:rPr>
        <w:t xml:space="preserve"> 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> </w:t>
      </w:r>
    </w:p>
    <w:p w:rsidR="00392D30" w:rsidRDefault="00392D30" w:rsidP="00392D3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</w:p>
    <w:p w:rsidR="00392D30" w:rsidRPr="002B0DC0" w:rsidRDefault="00392D30" w:rsidP="00392D30">
      <w:pPr>
        <w:jc w:val="both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кошти, або дані для</w:t>
      </w:r>
      <w:r w:rsidRPr="002B0DC0">
        <w:rPr>
          <w:rFonts w:eastAsia="Times New Roman" w:cs="Times New Roman"/>
          <w:sz w:val="20"/>
          <w:szCs w:val="20"/>
          <w:lang w:val="uk-UA" w:eastAsia="ru-RU"/>
        </w:rPr>
        <w:t xml:space="preserve"> 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>перерахування коштів у готівковій формі через банки</w:t>
      </w:r>
      <w:r w:rsidRPr="002B0DC0">
        <w:rPr>
          <w:rFonts w:eastAsia="Times New Roman" w:cs="Times New Roman"/>
          <w:sz w:val="20"/>
          <w:szCs w:val="20"/>
          <w:lang w:val="uk-UA" w:eastAsia="ru-RU"/>
        </w:rPr>
        <w:t xml:space="preserve"> </w:t>
      </w:r>
      <w:r w:rsidRPr="003A2260">
        <w:rPr>
          <w:rFonts w:eastAsia="Times New Roman" w:cs="Times New Roman"/>
          <w:sz w:val="20"/>
          <w:szCs w:val="20"/>
          <w:lang w:val="uk-UA" w:eastAsia="ru-RU"/>
        </w:rPr>
        <w:t>або підприємства </w:t>
      </w:r>
    </w:p>
    <w:p w:rsidR="00392D30" w:rsidRPr="003A2260" w:rsidRDefault="00392D30" w:rsidP="00392D3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</w:t>
      </w: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392D30" w:rsidRPr="003A2260" w:rsidRDefault="00392D30" w:rsidP="00392D30">
      <w:pPr>
        <w:ind w:firstLine="357"/>
        <w:jc w:val="both"/>
        <w:rPr>
          <w:rFonts w:eastAsia="Times New Roman" w:cs="Times New Roman"/>
          <w:sz w:val="20"/>
          <w:szCs w:val="20"/>
          <w:lang w:val="uk-UA" w:eastAsia="ru-RU"/>
        </w:rPr>
      </w:pPr>
      <w:r w:rsidRPr="003A2260">
        <w:rPr>
          <w:rFonts w:eastAsia="Times New Roman" w:cs="Times New Roman"/>
          <w:sz w:val="20"/>
          <w:szCs w:val="20"/>
          <w:lang w:val="uk-UA" w:eastAsia="ru-RU"/>
        </w:rPr>
        <w:t>поштового зв’язку, якщо зазначений рахунок відсутній)</w:t>
      </w:r>
    </w:p>
    <w:p w:rsidR="00392D30" w:rsidRDefault="00392D30" w:rsidP="00392D3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</w:t>
      </w:r>
    </w:p>
    <w:p w:rsidR="00392D30" w:rsidRPr="003A2260" w:rsidRDefault="00392D30" w:rsidP="00392D3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D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Додаток: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Оригінал (дублікат) виконавчого документа (копія рішення суду) на ___ арк.;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довідки про присвоєння реєстраційного номера облікової картки платника податків на ___ арк.;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паспорта на ____ арк..;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довіреності, чи іншого документа, який підтверджує повноваження (у разі, якщо заява подається представником.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92D30" w:rsidRPr="003A2260" w:rsidRDefault="00392D30" w:rsidP="00392D3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B5DAA" w:rsidRDefault="00392D30" w:rsidP="00392D30">
      <w:pPr>
        <w:spacing w:before="100" w:beforeAutospacing="1" w:after="100" w:afterAutospacing="1"/>
        <w:ind w:firstLine="0"/>
        <w:jc w:val="both"/>
      </w:pP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   » ________ 2014                                                     </w:t>
      </w:r>
      <w:r w:rsidRPr="002B0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                            </w:t>
      </w:r>
      <w:r w:rsidRPr="003A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 </w:t>
      </w:r>
    </w:p>
    <w:sectPr w:rsidR="00CB5DAA" w:rsidSect="00392D30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A7C"/>
    <w:multiLevelType w:val="multilevel"/>
    <w:tmpl w:val="D66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D30"/>
    <w:rsid w:val="00392D30"/>
    <w:rsid w:val="008A61A0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30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2014-10-06T07:04:00Z</dcterms:created>
  <dcterms:modified xsi:type="dcterms:W3CDTF">2014-10-06T07:07:00Z</dcterms:modified>
</cp:coreProperties>
</file>